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76" w:rsidRPr="00DD2776" w:rsidRDefault="00631EE0" w:rsidP="00DD2776">
      <w:pPr>
        <w:shd w:val="clear" w:color="auto" w:fill="F6F9F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u w:val="single"/>
          <w:lang w:eastAsia="ru-RU"/>
        </w:rPr>
        <w:t>Итоговое собеседование-202</w:t>
      </w:r>
      <w:r w:rsidR="00E75B2B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u w:val="single"/>
          <w:lang w:eastAsia="ru-RU"/>
        </w:rPr>
        <w:t>5</w:t>
      </w:r>
      <w:bookmarkStart w:id="0" w:name="_GoBack"/>
      <w:bookmarkEnd w:id="0"/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Рособрнадзором</w:t>
      </w:r>
      <w:proofErr w:type="spellEnd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. Дополнительные сроки – во вторую рабочую среду марта, первый рабочий понедельник мая.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Заявления для участия в итоговом собеседовании по русскому языку подаются не позднее чем за </w:t>
      </w:r>
      <w:proofErr w:type="gramStart"/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две</w:t>
      </w:r>
      <w:proofErr w:type="gramEnd"/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 недели до начала проведения итогового собеседования</w:t>
      </w: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:</w:t>
      </w:r>
    </w:p>
    <w:p w:rsidR="00DD2776" w:rsidRPr="00DD2776" w:rsidRDefault="00DD2776" w:rsidP="00DD2776">
      <w:pPr>
        <w:numPr>
          <w:ilvl w:val="0"/>
          <w:numId w:val="2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proofErr w:type="gramStart"/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обучающимися</w:t>
      </w:r>
      <w:proofErr w:type="gramEnd"/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 образовательных организаций – в образовательные организации, в которых они осваивают образовательные программы основного общего образования;</w:t>
      </w:r>
    </w:p>
    <w:p w:rsidR="00DD2776" w:rsidRPr="00DD2776" w:rsidRDefault="00DD2776" w:rsidP="00DD2776">
      <w:pPr>
        <w:numPr>
          <w:ilvl w:val="0"/>
          <w:numId w:val="2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экстернами – в образовательную организацию по выбору экстерна.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Итоговое собеседование по русскому языку проводится в образовательных организациях.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Результатом итогового собеседования по русскому языку является «зачет» или «незачет». Оценка «зачет» по итоговому собеседованию </w:t>
      </w: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является одним из обязательных условий допуска обучающихся к государственной итоговой аттестации.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марта, первый рабочий понедельник мая) обучающиеся, экстерны: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получившие по итоговому собеседованию по русскому языку неудовлетворительный результат «незачет»;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не</w:t>
      </w:r>
      <w:proofErr w:type="gramEnd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явившиеся на итоговое собеседование по русскому языку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по уважительным причинам (болезнь или иные обстоятельства, подтвержденные документально);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не</w:t>
      </w:r>
      <w:proofErr w:type="gramEnd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завершившие итоговое собеседование по русскому языку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по уважительным причинам (болезнь или иные обстоятельства, подтвержденные документально).</w:t>
      </w:r>
    </w:p>
    <w:p w:rsidR="00BE4AB2" w:rsidRPr="00DD2776" w:rsidRDefault="00BE4AB2">
      <w:pPr>
        <w:rPr>
          <w:rFonts w:ascii="Times New Roman" w:hAnsi="Times New Roman" w:cs="Times New Roman"/>
          <w:sz w:val="44"/>
          <w:szCs w:val="44"/>
        </w:rPr>
      </w:pPr>
    </w:p>
    <w:sectPr w:rsidR="00BE4AB2" w:rsidRPr="00DD2776" w:rsidSect="00DD2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E52"/>
    <w:multiLevelType w:val="multilevel"/>
    <w:tmpl w:val="66D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50ADD"/>
    <w:multiLevelType w:val="multilevel"/>
    <w:tmpl w:val="CB4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F132A"/>
    <w:multiLevelType w:val="multilevel"/>
    <w:tmpl w:val="DF0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76"/>
    <w:rsid w:val="00631EE0"/>
    <w:rsid w:val="00BE4AB2"/>
    <w:rsid w:val="00DD2776"/>
    <w:rsid w:val="00E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FAE12-21BF-49D9-9727-AF320E7F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Семеновна</dc:creator>
  <cp:lastModifiedBy>Asus</cp:lastModifiedBy>
  <cp:revision>3</cp:revision>
  <dcterms:created xsi:type="dcterms:W3CDTF">2023-10-02T11:58:00Z</dcterms:created>
  <dcterms:modified xsi:type="dcterms:W3CDTF">2024-11-30T15:44:00Z</dcterms:modified>
</cp:coreProperties>
</file>