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002060" w:val="clear"/>
        <w:spacing w:after="0" w:line="240" w:lineRule="auto"/>
        <w:ind w:left="-142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Администрация города Ростова-на-дону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-96519</wp:posOffset>
            </wp:positionH>
            <wp:positionV relativeFrom="paragraph">
              <wp:posOffset>-1904</wp:posOffset>
            </wp:positionV>
            <wp:extent cx="1010920" cy="809625"/>
            <wp:effectExtent b="0" l="0" r="0" t="0"/>
            <wp:wrapNone/>
            <wp:docPr descr="флаг" id="2" name="image2.png"/>
            <a:graphic>
              <a:graphicData uri="http://schemas.openxmlformats.org/drawingml/2006/picture">
                <pic:pic>
                  <pic:nvPicPr>
                    <pic:cNvPr descr="флаг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809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5798185</wp:posOffset>
            </wp:positionH>
            <wp:positionV relativeFrom="paragraph">
              <wp:posOffset>1270</wp:posOffset>
            </wp:positionV>
            <wp:extent cx="961390" cy="806450"/>
            <wp:effectExtent b="0" l="0" r="0" t="0"/>
            <wp:wrapNone/>
            <wp:docPr descr="Лого" id="1" name="image1.png"/>
            <a:graphic>
              <a:graphicData uri="http://schemas.openxmlformats.org/drawingml/2006/picture">
                <pic:pic>
                  <pic:nvPicPr>
                    <pic:cNvPr descr="Лого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806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002060" w:val="clear"/>
        <w:spacing w:after="0" w:line="240" w:lineRule="auto"/>
        <w:ind w:left="-142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Управление по делам гражданской обороны </w:t>
      </w:r>
    </w:p>
    <w:p w:rsidR="00000000" w:rsidDel="00000000" w:rsidP="00000000" w:rsidRDefault="00000000" w:rsidRPr="00000000" w14:paraId="00000003">
      <w:pPr>
        <w:shd w:fill="002060" w:val="clear"/>
        <w:spacing w:after="0" w:line="240" w:lineRule="auto"/>
        <w:ind w:left="-142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и чрезвычайным ситуациям</w:t>
      </w:r>
    </w:p>
    <w:p w:rsidR="00000000" w:rsidDel="00000000" w:rsidP="00000000" w:rsidRDefault="00000000" w:rsidRPr="00000000" w14:paraId="00000004">
      <w:pPr>
        <w:shd w:fill="ff0000" w:val="clear"/>
        <w:spacing w:after="0" w:lineRule="auto"/>
        <w:ind w:left="-142" w:firstLine="142"/>
        <w:jc w:val="center"/>
        <w:rPr>
          <w:rFonts w:ascii="Times New Roman" w:cs="Times New Roman" w:eastAsia="Times New Roman" w:hAnsi="Times New Roman"/>
          <w:b w:val="1"/>
          <w:color w:val="ffff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32"/>
          <w:szCs w:val="32"/>
          <w:rtl w:val="0"/>
        </w:rPr>
        <w:t xml:space="preserve">предупреждают:</w:t>
      </w:r>
    </w:p>
    <w:p w:rsidR="00000000" w:rsidDel="00000000" w:rsidP="00000000" w:rsidRDefault="00000000" w:rsidRPr="00000000" w14:paraId="00000005">
      <w:pPr>
        <w:spacing w:after="150" w:before="150" w:lineRule="auto"/>
        <w:ind w:left="75" w:right="75" w:firstLine="0"/>
        <w:jc w:val="center"/>
        <w:rPr>
          <w:rFonts w:ascii="Times New Roman" w:cs="Times New Roman" w:eastAsia="Times New Roman" w:hAnsi="Times New Roman"/>
          <w:color w:val="17365d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72"/>
          <w:szCs w:val="72"/>
          <w:rtl w:val="0"/>
        </w:rPr>
        <w:t xml:space="preserve">ОСТОРОЖНО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72"/>
          <w:szCs w:val="7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sz w:val="72"/>
          <w:szCs w:val="72"/>
          <w:rtl w:val="0"/>
        </w:rPr>
        <w:t xml:space="preserve">ТОНКИЙ ЛЁД!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right="75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34"/>
          <w:szCs w:val="34"/>
          <w:rtl w:val="0"/>
        </w:rPr>
        <w:t xml:space="preserve">Не выходите на тонкий лед.</w:t>
      </w:r>
    </w:p>
    <w:p w:rsidR="00000000" w:rsidDel="00000000" w:rsidP="00000000" w:rsidRDefault="00000000" w:rsidRPr="00000000" w14:paraId="00000007">
      <w:pPr>
        <w:spacing w:after="0" w:lineRule="auto"/>
        <w:ind w:right="75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34"/>
          <w:szCs w:val="34"/>
          <w:rtl w:val="0"/>
        </w:rPr>
        <w:t xml:space="preserve">Не приближайтесь к промоинам, трещинам, прорубям.</w:t>
      </w:r>
    </w:p>
    <w:p w:rsidR="00000000" w:rsidDel="00000000" w:rsidP="00000000" w:rsidRDefault="00000000" w:rsidRPr="00000000" w14:paraId="00000008">
      <w:pPr>
        <w:spacing w:after="0" w:lineRule="auto"/>
        <w:ind w:right="75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34"/>
          <w:szCs w:val="34"/>
          <w:rtl w:val="0"/>
        </w:rPr>
        <w:t xml:space="preserve">Не скатывайтесь на санках, лыжах с крутых берегов на тонкий лед.</w:t>
      </w:r>
    </w:p>
    <w:p w:rsidR="00000000" w:rsidDel="00000000" w:rsidP="00000000" w:rsidRDefault="00000000" w:rsidRPr="00000000" w14:paraId="00000009">
      <w:pPr>
        <w:spacing w:after="0" w:lineRule="auto"/>
        <w:ind w:right="75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34"/>
          <w:szCs w:val="34"/>
          <w:rtl w:val="0"/>
        </w:rPr>
        <w:t xml:space="preserve">Не выходите на лед в темное время суток и при плохой видимости.</w:t>
      </w:r>
    </w:p>
    <w:p w:rsidR="00000000" w:rsidDel="00000000" w:rsidP="00000000" w:rsidRDefault="00000000" w:rsidRPr="00000000" w14:paraId="0000000A">
      <w:pPr>
        <w:spacing w:after="0" w:lineRule="auto"/>
        <w:ind w:right="75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34"/>
          <w:szCs w:val="34"/>
          <w:rtl w:val="0"/>
        </w:rPr>
        <w:t xml:space="preserve">Не выезжайте на лед на мотоциклах, автомобилях.</w:t>
      </w:r>
    </w:p>
    <w:p w:rsidR="00000000" w:rsidDel="00000000" w:rsidP="00000000" w:rsidRDefault="00000000" w:rsidRPr="00000000" w14:paraId="0000000B">
      <w:pPr>
        <w:spacing w:after="0" w:lineRule="auto"/>
        <w:ind w:right="75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34"/>
          <w:szCs w:val="34"/>
          <w:rtl w:val="0"/>
        </w:rPr>
        <w:t xml:space="preserve">Не переходите водоем по льду.</w:t>
      </w:r>
    </w:p>
    <w:p w:rsidR="00000000" w:rsidDel="00000000" w:rsidP="00000000" w:rsidRDefault="00000000" w:rsidRPr="00000000" w14:paraId="0000000C">
      <w:pPr>
        <w:spacing w:after="0" w:lineRule="auto"/>
        <w:ind w:left="75" w:right="75" w:firstLine="0"/>
        <w:jc w:val="center"/>
        <w:rPr>
          <w:rFonts w:ascii="Times New Roman" w:cs="Times New Roman" w:eastAsia="Times New Roman" w:hAnsi="Times New Roman"/>
          <w:color w:val="002060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34"/>
          <w:szCs w:val="34"/>
          <w:u w:val="single"/>
          <w:rtl w:val="0"/>
        </w:rPr>
        <w:t xml:space="preserve">Если вы провалились в холодную воду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34"/>
          <w:szCs w:val="3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75" w:right="75" w:firstLine="634"/>
        <w:jc w:val="both"/>
        <w:rPr>
          <w:rFonts w:ascii="Times New Roman" w:cs="Times New Roman" w:eastAsia="Times New Roman" w:hAnsi="Times New Roman"/>
          <w:color w:val="002060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34"/>
          <w:szCs w:val="34"/>
          <w:rtl w:val="0"/>
        </w:rPr>
        <w:t xml:space="preserve">Не делайте резких движений, зовите на помощь: «Тону!». Попытайтесь осторожно налечь грудью на край льда и забросить на лед одну ногу, а потом и другую. Если лед выдержал, перекатываясь, двигайтесь в ту сторону, откуда пришли. Не останавливаясь, идите к ближайшему жилью, отдохнуть можно только в тёплом помещении.</w:t>
      </w:r>
    </w:p>
    <w:p w:rsidR="00000000" w:rsidDel="00000000" w:rsidP="00000000" w:rsidRDefault="00000000" w:rsidRPr="00000000" w14:paraId="0000000E">
      <w:pPr>
        <w:spacing w:after="0" w:lineRule="auto"/>
        <w:ind w:left="75" w:right="75" w:firstLine="0"/>
        <w:jc w:val="center"/>
        <w:rPr>
          <w:rFonts w:ascii="Times New Roman" w:cs="Times New Roman" w:eastAsia="Times New Roman" w:hAnsi="Times New Roman"/>
          <w:color w:val="002060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34"/>
          <w:szCs w:val="34"/>
          <w:u w:val="single"/>
          <w:rtl w:val="0"/>
        </w:rPr>
        <w:t xml:space="preserve">Если нужна ваша помощь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34"/>
          <w:szCs w:val="3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75" w:right="75" w:firstLine="634"/>
        <w:jc w:val="both"/>
        <w:rPr>
          <w:rFonts w:ascii="Times New Roman" w:cs="Times New Roman" w:eastAsia="Times New Roman" w:hAnsi="Times New Roman"/>
          <w:color w:val="002060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34"/>
          <w:szCs w:val="34"/>
          <w:rtl w:val="0"/>
        </w:rPr>
        <w:t xml:space="preserve">Вызовите спасателей по сотовому телефону «112». Вооружитесь любой длинной палкой, доской, шестом или веревкой, можно связать воедино шарфы, ремни или одежду. Ползком, широко расставив руки и ноги, толкая перед собой спасательные средства, осторожно передвигайтесь к полынье. Остановитесь в нескольких метрах от полыньи и бросьте пострадавшему веревку, подайте палку, лыжу или шест. Осторожно вытащите пострадавшего на лед и ползком выбирайтесь из опасной зоны. Доставьте пострадавшего в теплое место, снимите с него мокрую одежду, энергично разотрите тело (до покраснения кожи), напоите горячим чаем. Ни в коем случае не давайте пострадавшему алкоголь!</w:t>
      </w:r>
    </w:p>
    <w:p w:rsidR="00000000" w:rsidDel="00000000" w:rsidP="00000000" w:rsidRDefault="00000000" w:rsidRPr="00000000" w14:paraId="00000010">
      <w:pPr>
        <w:shd w:fill="ff0000" w:val="clear"/>
        <w:spacing w:after="0" w:lineRule="auto"/>
        <w:ind w:left="-142" w:right="75" w:firstLine="142"/>
        <w:jc w:val="center"/>
        <w:rPr>
          <w:rFonts w:ascii="Times New Roman" w:cs="Times New Roman" w:eastAsia="Times New Roman" w:hAnsi="Times New Roman"/>
          <w:b w:val="1"/>
          <w:i w:val="1"/>
          <w:color w:val="ffffff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ffff"/>
          <w:sz w:val="36"/>
          <w:szCs w:val="36"/>
          <w:rtl w:val="0"/>
        </w:rPr>
        <w:t xml:space="preserve">В ЭКСТРЕННОЙ СИТУАЦИИ ЗВОНИТЕ - "112" !</w:t>
      </w:r>
    </w:p>
    <w:p w:rsidR="00000000" w:rsidDel="00000000" w:rsidP="00000000" w:rsidRDefault="00000000" w:rsidRPr="00000000" w14:paraId="00000011">
      <w:pPr>
        <w:shd w:fill="ffffff" w:val="clear"/>
        <w:spacing w:after="0" w:lineRule="auto"/>
        <w:ind w:left="-142" w:right="0" w:firstLine="0"/>
        <w:jc w:val="center"/>
        <w:rPr>
          <w:rFonts w:ascii="Times New Roman" w:cs="Times New Roman" w:eastAsia="Times New Roman" w:hAnsi="Times New Roman"/>
          <w:b w:val="1"/>
          <w:i w:val="1"/>
          <w:color w:val="c00000"/>
          <w:sz w:val="40"/>
          <w:szCs w:val="40"/>
        </w:rPr>
      </w:pPr>
      <w:r w:rsidDel="00000000" w:rsidR="00000000" w:rsidRPr="00000000">
        <w:rPr>
          <w:b w:val="1"/>
          <w:i w:val="1"/>
        </w:rPr>
        <w:drawing>
          <wp:inline distB="0" distT="0" distL="0" distR="0">
            <wp:extent cx="6753225" cy="2085975"/>
            <wp:effectExtent b="0" l="0" r="0" t="0"/>
            <wp:docPr descr="рьробобоб" id="3" name="image3.png"/>
            <a:graphic>
              <a:graphicData uri="http://schemas.openxmlformats.org/drawingml/2006/picture">
                <pic:pic>
                  <pic:nvPicPr>
                    <pic:cNvPr descr="рьробобоб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2085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2" w:top="567" w:left="709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8" Type="http://schemas.openxmlformats.org/officeDocument/2006/relationships/image" Target="media/image3.png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