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AB" w:rsidRPr="00F379AB" w:rsidRDefault="00F379AB" w:rsidP="00F379A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9A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379AB" w:rsidRPr="00F379AB" w:rsidRDefault="00F379AB" w:rsidP="00F379AB">
      <w:pPr>
        <w:tabs>
          <w:tab w:val="left" w:pos="709"/>
        </w:tabs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9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Ростова – на – Дону « Гимназия № 95» (МБОУ «Гимназия № 95»)</w:t>
      </w:r>
    </w:p>
    <w:p w:rsidR="00F379AB" w:rsidRPr="00F379AB" w:rsidRDefault="00F379AB" w:rsidP="00F379AB">
      <w:pPr>
        <w:tabs>
          <w:tab w:val="left" w:pos="709"/>
        </w:tabs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9A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262AC2" wp14:editId="0F434C37">
                <wp:simplePos x="0" y="0"/>
                <wp:positionH relativeFrom="column">
                  <wp:posOffset>359410</wp:posOffset>
                </wp:positionH>
                <wp:positionV relativeFrom="paragraph">
                  <wp:posOffset>55879</wp:posOffset>
                </wp:positionV>
                <wp:extent cx="52578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3pt,4.4pt" to="44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/GQ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379AB" w:rsidRPr="00F379AB" w:rsidRDefault="00F379AB" w:rsidP="00F379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9AB">
        <w:rPr>
          <w:rFonts w:ascii="Times New Roman" w:eastAsia="Times New Roman" w:hAnsi="Times New Roman" w:cs="Times New Roman"/>
          <w:sz w:val="28"/>
          <w:szCs w:val="28"/>
        </w:rPr>
        <w:t xml:space="preserve">344090, </w:t>
      </w:r>
      <w:proofErr w:type="spellStart"/>
      <w:r w:rsidRPr="00F379A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79A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379AB">
        <w:rPr>
          <w:rFonts w:ascii="Times New Roman" w:eastAsia="Times New Roman" w:hAnsi="Times New Roman" w:cs="Times New Roman"/>
          <w:sz w:val="28"/>
          <w:szCs w:val="28"/>
        </w:rPr>
        <w:t>остов</w:t>
      </w:r>
      <w:proofErr w:type="spellEnd"/>
      <w:r w:rsidRPr="00F379AB">
        <w:rPr>
          <w:rFonts w:ascii="Times New Roman" w:eastAsia="Times New Roman" w:hAnsi="Times New Roman" w:cs="Times New Roman"/>
          <w:sz w:val="28"/>
          <w:szCs w:val="28"/>
        </w:rPr>
        <w:t>-на-Дону, ул.Быковского,5; тел./факс: 8(863)222-02-46, Е-</w:t>
      </w:r>
      <w:r w:rsidRPr="00F379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379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F3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95</w:t>
        </w:r>
        <w:r w:rsidRPr="00F3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roos</w:t>
        </w:r>
        <w:r w:rsidRPr="00F3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3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3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3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379AB" w:rsidRPr="00F379AB" w:rsidRDefault="00F379AB" w:rsidP="00F379A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4"/>
        <w:gridCol w:w="3367"/>
      </w:tblGrid>
      <w:tr w:rsidR="00F379AB" w:rsidRPr="00F379AB" w:rsidTr="00F379AB">
        <w:tc>
          <w:tcPr>
            <w:tcW w:w="3545" w:type="dxa"/>
          </w:tcPr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от «___»  ___________</w:t>
            </w:r>
          </w:p>
        </w:tc>
        <w:tc>
          <w:tcPr>
            <w:tcW w:w="3544" w:type="dxa"/>
          </w:tcPr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Совета гимназии</w:t>
            </w:r>
          </w:p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F379AB" w:rsidRPr="00F379AB" w:rsidRDefault="00F379AB" w:rsidP="00F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___________________</w:t>
            </w:r>
          </w:p>
        </w:tc>
        <w:tc>
          <w:tcPr>
            <w:tcW w:w="3367" w:type="dxa"/>
          </w:tcPr>
          <w:p w:rsidR="00F379AB" w:rsidRPr="00F379AB" w:rsidRDefault="00F379AB" w:rsidP="00F379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379AB" w:rsidRPr="00F379AB" w:rsidRDefault="00F379AB" w:rsidP="00F379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F379AB" w:rsidRPr="00F379AB" w:rsidRDefault="00F379AB" w:rsidP="00F379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 № 95»</w:t>
            </w:r>
          </w:p>
          <w:p w:rsidR="00F379AB" w:rsidRPr="00F379AB" w:rsidRDefault="00F379AB" w:rsidP="00F379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_____________А.В. </w:t>
            </w:r>
            <w:proofErr w:type="spellStart"/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Основин</w:t>
            </w:r>
            <w:proofErr w:type="spellEnd"/>
          </w:p>
          <w:p w:rsidR="00F379AB" w:rsidRPr="00F379AB" w:rsidRDefault="00F379AB" w:rsidP="00F379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     </w:t>
            </w:r>
            <w:proofErr w:type="gramStart"/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F3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__»______</w:t>
            </w:r>
          </w:p>
        </w:tc>
        <w:bookmarkStart w:id="0" w:name="_GoBack"/>
        <w:bookmarkEnd w:id="0"/>
      </w:tr>
    </w:tbl>
    <w:p w:rsidR="0012649C" w:rsidRP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2649C" w:rsidRP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Порядок и основания перевода,  отчисления и восстановления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12649C">
        <w:rPr>
          <w:rFonts w:ascii="Times New Roman" w:eastAsia="Times New Roman" w:hAnsi="Times New Roman" w:cs="Times New Roman"/>
          <w:b/>
          <w:sz w:val="36"/>
          <w:szCs w:val="28"/>
        </w:rPr>
        <w:t xml:space="preserve"> в 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м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м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м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и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города Ростова-на-Дону «Гимназия № 95»</w:t>
      </w:r>
    </w:p>
    <w:p w:rsidR="0012649C" w:rsidRDefault="001264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9C" w:rsidRDefault="001264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9C" w:rsidRDefault="001264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FB2" w:rsidRPr="00714FB2" w:rsidRDefault="002C47B8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1.1.Настоящие Правила разработаны с целью соблюдения законодательства Российской Федерации в области образования  в части перевода учащихся в общеобразовательные учреждения, отчисления учащихся из муниципального бюджетного общеобразовательного учреждения города Ростова-на-Дону  «Гимназия №95» (далее – Правила, Гимназия) и обеспечения их права на получение общего образования.</w:t>
      </w:r>
    </w:p>
    <w:p w:rsidR="00714FB2" w:rsidRPr="00714FB2" w:rsidRDefault="00714FB2" w:rsidP="00714FB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1.2. Настоящие Правила перевода и отчисления учащихся Гимназии разработаны и осуществляются в соответствии с Конституцией  Российской Федерации,  федеральным законом «Об образовании в Российской Федерации» №273 – ФЗ от 29.12.2012,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 от 12 марта 2014 года №177 «Об утверждении порядка  и условий осуществления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организации».</w:t>
      </w:r>
    </w:p>
    <w:p w:rsidR="00714FB2" w:rsidRPr="00714FB2" w:rsidRDefault="00714FB2" w:rsidP="00714F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Перевод учащихся не зависит от периода (времени) учебного года.</w:t>
      </w:r>
    </w:p>
    <w:p w:rsidR="00714FB2" w:rsidRPr="00714FB2" w:rsidRDefault="002C47B8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Отчисление учащегося из образовательного учреждения.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2.1.Требование обязательности среднего общего образования применительно к конкретному учащемуся сохраняет силу до достижения им возраста восемнадцати  лет, если соответствующее образование не было получено учащимся ранее.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lastRenderedPageBreak/>
        <w:t>2.2. Основанием отчисления учащегося из образовательной организации является: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 получение образования (завершение обучения);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 инициатива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 в другую организацию, осуществляющую образовательную деятельность;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*по инициативе школы, в случае применения к учащемуся, достигшему возраста пятнадцати лет, отчисления как меры дисциплинарного взыскания;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 по обстоятельствам, не зависящим от воли учащегося или родителей (законных представителей) несовершеннолетнего учащегося и образовательной организации, осуществляющей образовательную деятельность, в том числе  в случае ликвидации организации, осуществляющей образовательную деятельность.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2.3. Документы об отчислении учащегося хранятся в образовательной организации в течение пяти лет.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2.4. Образовательная организация несёт ответственность за организацию учёта движения учащихся в порядке, установленном законодательством Российской Федерации в области образования</w:t>
      </w:r>
    </w:p>
    <w:p w:rsidR="00714FB2" w:rsidRPr="00714FB2" w:rsidRDefault="002C47B8" w:rsidP="00714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3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t>. Перевод совершеннолетнего учащегося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по его инициативе или несовершеннолетнего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учащегося по инициативе его родителей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(законных представителей)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выбор принимающей организации;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 определения принимающей организации из числа муниципальных образовательных организаций;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обращаются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в Гимназию с заявлением об отчислении учащегося в связи с переводом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(при наличии) учащегося;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рождения;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в) класс и профиль обучения (при наличии);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трехдневный срок издает приказ об отчислении учащегося в порядке перевода с указанием принимающей организации.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-личное дело учащегося, иные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представленные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в Гимназию</w:t>
      </w:r>
    </w:p>
    <w:p w:rsid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 школы.</w:t>
      </w:r>
    </w:p>
    <w:p w:rsidR="002C47B8" w:rsidRDefault="002C47B8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7B8" w:rsidRPr="00714FB2" w:rsidRDefault="002C47B8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FB2" w:rsidRPr="00714FB2" w:rsidRDefault="00081E9C" w:rsidP="00714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4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t>. Перевод учащегося в случае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 xml:space="preserve">прекращения деятельности </w:t>
      </w:r>
      <w:r w:rsidR="002C47B8">
        <w:rPr>
          <w:rFonts w:ascii="Times New Roman" w:eastAsia="Times New Roman" w:hAnsi="Times New Roman" w:cs="Times New Roman"/>
          <w:b/>
          <w:bCs/>
          <w:sz w:val="29"/>
          <w:szCs w:val="29"/>
        </w:rPr>
        <w:t>Гимназии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аннулирования лицензии, лишения ее государственной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аккредитации по соответствующей образовательной программе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или истечения срока действия государственной аккредитации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по соответствующей образовательной программе; в случае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приостановления действия лицензии, приостановления действия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государственной аккредитации полностью или в отношении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отдельных уровней образования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 предстоящем переводе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прекращения своей деятельности обязана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школы, а также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 на перевод в принимающую организацию.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 причине, влекущей за собой необходимость перевода учащихся,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лишения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аккредитационные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органы), решении о лишении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 полученное от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отказа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об отказе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государственной аккредитации по соответствующей образовательной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сроках предоставления письменных согласий лиц,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4.4. После получения соответствующих письменных согласий,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издает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случае отказа от перевода в предлагаемую принимающую организацию совершеннолетний  учащийся или родители (законные представители) несовершеннолетнего учащегося указывают об этом в письменном заявлении.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Образовательная организация   передает в принимающую организацию списочный состав  учащихся, копии учебных планов, соответствующие письменные согласия,  личные дела учащихся.</w:t>
      </w:r>
    </w:p>
    <w:p w:rsidR="00714FB2" w:rsidRPr="00714FB2" w:rsidRDefault="00081E9C" w:rsidP="00714FB2">
      <w:pPr>
        <w:pStyle w:val="3"/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4FB2" w:rsidRPr="00714FB2">
        <w:rPr>
          <w:b/>
          <w:sz w:val="28"/>
          <w:szCs w:val="28"/>
        </w:rPr>
        <w:t>. Исключение учащегося из образовательной организации.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 xml:space="preserve">По решению Совета школы и педагогического совета, по согласованию </w:t>
      </w:r>
      <w:r w:rsidR="00627472">
        <w:rPr>
          <w:rFonts w:ascii="Times New Roman" w:hAnsi="Times New Roman" w:cs="Times New Roman"/>
          <w:sz w:val="28"/>
          <w:szCs w:val="28"/>
        </w:rPr>
        <w:t xml:space="preserve">с </w:t>
      </w:r>
      <w:r w:rsidRPr="00714FB2">
        <w:rPr>
          <w:rFonts w:ascii="Times New Roman" w:hAnsi="Times New Roman" w:cs="Times New Roman"/>
          <w:sz w:val="28"/>
          <w:szCs w:val="28"/>
        </w:rPr>
        <w:t xml:space="preserve">МКУ Советского района города Ростова – на - Дону и на основании решения районной комиссии по делам несовершеннолетних  и защите их прав при администрации Советского района города Ростова – на - Дону за совершение противоправных действий, грубые   нарушения Устава </w:t>
      </w:r>
      <w:r w:rsidR="0062747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714FB2">
        <w:rPr>
          <w:rFonts w:ascii="Times New Roman" w:hAnsi="Times New Roman" w:cs="Times New Roman"/>
          <w:sz w:val="28"/>
          <w:szCs w:val="28"/>
        </w:rPr>
        <w:t>допускается как крайняя мера педагогического воздействия исключение  из образовательной организации учащихся, достигших возраста пятнадцати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Исключение учащегося из образовательной организации применяется, если меры воспитательного характера не дали результата и дальнейшее пребывание учащегося  в образовательной организации оказывает отрицательное влияние на других учащихся, нарушает их права и права  работников школы, а также нормальное функционирование школы.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5.2.   Педагогический совет готовит представление  в комиссию по делам несовершеннолетних и защите их прав при администрации Советского района города Ростова – на - Дону об исключении несовершеннолетних, не получивших   общего образования   из  образовательной организации и организации их дальнейшего обучения в случаях, предусмотренных федеральным законом «Об образовании в Российской Федерации» №273 – ФЗ от 29.12.2012.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5.3. Решение об исключении учащегося, не получившего общего образования, принимается с учётом мнения его родителей (законных 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 родителей, принимается  с согласия комиссии  по делам несовершеннолетних и защите их прав и органа опеки и попечительства.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5.4. Образовательная организация обязана незамедлительно проинформировать об исключении учащегося из образовательного учреждения  его родителей (законных представителей), МКУ Отдел образования  Советского района города  Ростова</w:t>
      </w:r>
      <w:r w:rsidR="00627472">
        <w:rPr>
          <w:rFonts w:ascii="Times New Roman" w:hAnsi="Times New Roman" w:cs="Times New Roman"/>
          <w:sz w:val="28"/>
          <w:szCs w:val="28"/>
        </w:rPr>
        <w:t>-на-</w:t>
      </w:r>
      <w:r w:rsidRPr="00714FB2">
        <w:rPr>
          <w:rFonts w:ascii="Times New Roman" w:hAnsi="Times New Roman" w:cs="Times New Roman"/>
          <w:sz w:val="28"/>
          <w:szCs w:val="28"/>
        </w:rPr>
        <w:t>Дону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5.5. Решение  об исключении учащегося оформляется приказом директора образовательной  организации.</w:t>
      </w:r>
    </w:p>
    <w:p w:rsidR="00714FB2" w:rsidRPr="00714FB2" w:rsidRDefault="00714FB2" w:rsidP="00714F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4FB2" w:rsidRPr="00714FB2" w:rsidRDefault="00081E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 xml:space="preserve"> Правила перевода учащихся в следующий класс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6.1.   В следующий класс переводятся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>, освоившие в полном объёме образовательную программу учебного года.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6.2. Перевод обучающихся в следующий класс производится по решению педагогического совета </w:t>
      </w:r>
      <w:proofErr w:type="gramStart"/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на основании документально подтверждённого оценками в классном журнале представления классного руководителя.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6.3. Обучающиеся, не освоившие общеобразовательную программу  предыдущего уровня, не допускаются к обучению на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</w:t>
      </w:r>
      <w:r w:rsidR="00627472">
        <w:rPr>
          <w:rFonts w:ascii="Times New Roman" w:hAnsi="Times New Roman" w:cs="Times New Roman"/>
          <w:sz w:val="28"/>
          <w:szCs w:val="28"/>
        </w:rPr>
        <w:t>уровень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62747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переводных классов, имеющие по итогам учебного года академическую задолженность, переводятся в следующий класс </w:t>
      </w:r>
      <w:r w:rsidR="00627472">
        <w:rPr>
          <w:rFonts w:ascii="Times New Roman" w:hAnsi="Times New Roman" w:cs="Times New Roman"/>
          <w:sz w:val="28"/>
          <w:szCs w:val="28"/>
        </w:rPr>
        <w:t>условно.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6.5. Обучающиеся на </w:t>
      </w:r>
      <w:r w:rsidR="00627472">
        <w:rPr>
          <w:rFonts w:ascii="Times New Roman" w:hAnsi="Times New Roman" w:cs="Times New Roman"/>
          <w:sz w:val="28"/>
          <w:szCs w:val="28"/>
        </w:rPr>
        <w:t>уровне</w:t>
      </w:r>
      <w:r w:rsidRPr="00714FB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не освоившие программу учебного года и имеющие </w:t>
      </w:r>
      <w:r w:rsidR="00627472">
        <w:rPr>
          <w:rFonts w:ascii="Times New Roman" w:hAnsi="Times New Roman" w:cs="Times New Roman"/>
          <w:sz w:val="28"/>
          <w:szCs w:val="28"/>
        </w:rPr>
        <w:t xml:space="preserve">академическую </w:t>
      </w:r>
      <w:r w:rsidRPr="00714FB2">
        <w:rPr>
          <w:rFonts w:ascii="Times New Roman" w:hAnsi="Times New Roman" w:cs="Times New Roman"/>
          <w:sz w:val="28"/>
          <w:szCs w:val="28"/>
        </w:rPr>
        <w:t xml:space="preserve">задолженность, по заявлению их родителей (законных представителей) оставляются на повторное обучение, </w:t>
      </w:r>
      <w:r w:rsidR="00627472">
        <w:rPr>
          <w:rFonts w:ascii="Times New Roman" w:hAnsi="Times New Roman" w:cs="Times New Roman"/>
          <w:sz w:val="28"/>
          <w:szCs w:val="28"/>
        </w:rPr>
        <w:t xml:space="preserve">переводятся на </w:t>
      </w:r>
      <w:proofErr w:type="gramStart"/>
      <w:r w:rsidR="0062747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27472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</w:t>
      </w:r>
      <w:r w:rsidRPr="00714FB2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7472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6.6. Обучающиеся 1 класса  на повторный курс обучения не оставляются.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6.</w:t>
      </w:r>
      <w:r w:rsidR="00627472">
        <w:rPr>
          <w:rFonts w:ascii="Times New Roman" w:hAnsi="Times New Roman" w:cs="Times New Roman"/>
          <w:sz w:val="28"/>
          <w:szCs w:val="28"/>
        </w:rPr>
        <w:t>7</w:t>
      </w:r>
      <w:r w:rsidRPr="00714FB2">
        <w:rPr>
          <w:rFonts w:ascii="Times New Roman" w:hAnsi="Times New Roman" w:cs="Times New Roman"/>
          <w:sz w:val="28"/>
          <w:szCs w:val="28"/>
        </w:rPr>
        <w:t xml:space="preserve">. Обучающиеся переводного класса, имеющие по всем предметам, </w:t>
      </w:r>
      <w:proofErr w:type="spellStart"/>
      <w:r w:rsidRPr="00714FB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714FB2">
        <w:rPr>
          <w:rFonts w:ascii="Times New Roman" w:hAnsi="Times New Roman" w:cs="Times New Roman"/>
          <w:sz w:val="28"/>
          <w:szCs w:val="28"/>
        </w:rPr>
        <w:t xml:space="preserve"> в этом классе четвертные (полугодовые) и годовые отметки «5», награждаются похвальным листом «За отличные успехи в учении».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6.9. Перевод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в следующий класс оформляется приказом по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6.10.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714FB2" w:rsidRPr="00714FB2" w:rsidRDefault="00081E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Правила условного перевода и порядка</w:t>
      </w:r>
    </w:p>
    <w:p w:rsidR="00714FB2" w:rsidRPr="00714FB2" w:rsidRDefault="00714FB2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B2">
        <w:rPr>
          <w:rFonts w:ascii="Times New Roman" w:hAnsi="Times New Roman" w:cs="Times New Roman"/>
          <w:b/>
          <w:sz w:val="28"/>
          <w:szCs w:val="28"/>
        </w:rPr>
        <w:t xml:space="preserve">ликвидации академической задолженности </w:t>
      </w:r>
      <w:proofErr w:type="gramStart"/>
      <w:r w:rsidRPr="00714FB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7.1.    Условный перевод в следующий класс применяется на </w:t>
      </w:r>
      <w:r w:rsidR="00627472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714FB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7.2.   Решение об условном переводе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в следующий класс принимается педагогическим советом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, который определяет сроки ликвидации задолженности (в течение месяца, четверти, учебного года). </w:t>
      </w:r>
      <w:r w:rsidR="00627472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своевременностью её ликвидации.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7.3.  Решение педагогического совета об условном переводе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7.4.Для работы с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, условно переведенными в следующий класс, приказом директора по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-  назначаются учителя, которые помогают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ликвидировать задолженность, организуют занятия      по усвоению учебной программы соответствующего предмета в полном объеме;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lastRenderedPageBreak/>
        <w:t>-  устанавливаются место, время проведения занятий; форма ведения текущего учёта знаний обучающихся; сроки проведения итогового контроля;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-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7.5.   Учебный материал по каждому предмету должен соответствовать учебной программе и тематическому планированию, утвержденному директором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7.6.  Формы и методы работы определяются учителем в зависимости от уровня знаний обучающихся и их индивидуальных особенностей.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7.7.  Весь материал, отражающий работу с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, переведенными условно, вносится в отдельное делопроизводство и хранится в </w:t>
      </w:r>
      <w:r w:rsidR="0012649C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до окончания учебного года.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7.8.  По результатам промежуточного контроля педагогич</w:t>
      </w:r>
      <w:r w:rsidR="0012649C">
        <w:rPr>
          <w:rFonts w:ascii="Times New Roman" w:hAnsi="Times New Roman" w:cs="Times New Roman"/>
          <w:sz w:val="28"/>
          <w:szCs w:val="28"/>
        </w:rPr>
        <w:t>еский совет принимает решение о ликвидации академической задолженности.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- на организацию занятий для ликвидации академической задолженности.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7.10. Обучающиеся обязаны: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- посещать занятия, организованные </w:t>
      </w:r>
      <w:r w:rsidR="0012649C">
        <w:rPr>
          <w:rFonts w:ascii="Times New Roman" w:hAnsi="Times New Roman" w:cs="Times New Roman"/>
          <w:sz w:val="28"/>
          <w:szCs w:val="28"/>
        </w:rPr>
        <w:t>Гимназией</w:t>
      </w:r>
      <w:r w:rsidRPr="00714FB2">
        <w:rPr>
          <w:rFonts w:ascii="Times New Roman" w:hAnsi="Times New Roman" w:cs="Times New Roman"/>
          <w:sz w:val="28"/>
          <w:szCs w:val="28"/>
        </w:rPr>
        <w:t>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- ликвидировать академическую задолженность в течение следующего учебного года, в сроки, установленные приказом директора </w:t>
      </w:r>
      <w:r w:rsidR="0012649C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должны быть в трехдневный срок  в установленной форме ознакомлены классным руководителем с решением педсовета и приказом по </w:t>
      </w:r>
      <w:r w:rsidR="0012649C">
        <w:rPr>
          <w:rFonts w:ascii="Times New Roman" w:hAnsi="Times New Roman" w:cs="Times New Roman"/>
          <w:sz w:val="28"/>
          <w:szCs w:val="28"/>
        </w:rPr>
        <w:t xml:space="preserve">Гимназии, 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определяющими порядок ликвидации академической задолженности, и обязаны  контролировать выполнение п. </w:t>
      </w:r>
      <w:r w:rsidR="0012649C">
        <w:rPr>
          <w:rFonts w:ascii="Times New Roman" w:hAnsi="Times New Roman" w:cs="Times New Roman"/>
          <w:sz w:val="28"/>
          <w:szCs w:val="28"/>
        </w:rPr>
        <w:t>7</w:t>
      </w:r>
      <w:r w:rsidRPr="00714FB2">
        <w:rPr>
          <w:rFonts w:ascii="Times New Roman" w:hAnsi="Times New Roman" w:cs="Times New Roman"/>
          <w:sz w:val="28"/>
          <w:szCs w:val="28"/>
        </w:rPr>
        <w:t>.10 настоящего Положения своими  детьми.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7.12. Итоговая отметка по предмету по окончании срока ликвидации задолженности выставляется комиссией, созданной приказом директора в протокол ликвидации академической задолженности.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>, переведенные условно в следующий класс, в отчёте на начало учебного года указываются в составе того класса, в который переведены условно.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7.14 Выписка из приказа, изданного директором </w:t>
      </w:r>
      <w:r w:rsidR="0012649C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по результатам промежуточного контроля об окончательном переводе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в следующий класс или повторном обучении в предшествующем классе, находится в личном деле обучающегося.</w:t>
      </w:r>
    </w:p>
    <w:p w:rsidR="00714FB2" w:rsidRPr="00714FB2" w:rsidRDefault="00081E9C" w:rsidP="00714F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Перевод обучающихся в другой класс параллели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B2">
        <w:rPr>
          <w:rFonts w:ascii="Times New Roman" w:hAnsi="Times New Roman" w:cs="Times New Roman"/>
          <w:sz w:val="28"/>
          <w:szCs w:val="28"/>
        </w:rPr>
        <w:t>8.1   Перевод обучающихся в другой класс параллели осуществляется на основании заявления родителей (законных представителей) обучающихся при условии обязательного соблюдения санитарно-гигиенических и лицензионных требований к условиям осуществления образовательного процесса в том классе, в который  переводится обучающийся и в то</w:t>
      </w:r>
      <w:r w:rsidR="0012649C">
        <w:rPr>
          <w:rFonts w:ascii="Times New Roman" w:hAnsi="Times New Roman" w:cs="Times New Roman"/>
          <w:sz w:val="28"/>
          <w:szCs w:val="28"/>
        </w:rPr>
        <w:t>м классе, в котором он обучался, окончательное решение о переводе в другой класс принимает директор Гимназии.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lastRenderedPageBreak/>
        <w:t xml:space="preserve">8.2.   Перевод обучающегося в другой класс параллели оформляется приказом директора образовательного учреждения персонально в отношении каждого обучающегося. </w:t>
      </w:r>
    </w:p>
    <w:p w:rsidR="008F2D79" w:rsidRPr="00714FB2" w:rsidRDefault="008F2D79" w:rsidP="00714FB2">
      <w:pPr>
        <w:spacing w:after="0" w:line="240" w:lineRule="auto"/>
        <w:rPr>
          <w:rFonts w:ascii="Times New Roman" w:hAnsi="Times New Roman" w:cs="Times New Roman"/>
        </w:rPr>
      </w:pPr>
    </w:p>
    <w:sectPr w:rsidR="008F2D79" w:rsidRPr="00714FB2" w:rsidSect="00126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2"/>
    <w:rsid w:val="00081E9C"/>
    <w:rsid w:val="0012649C"/>
    <w:rsid w:val="002C47B8"/>
    <w:rsid w:val="003448BB"/>
    <w:rsid w:val="00627472"/>
    <w:rsid w:val="00714FB2"/>
    <w:rsid w:val="008F2D79"/>
    <w:rsid w:val="00D9082B"/>
    <w:rsid w:val="00F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FB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14FB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714F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2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9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3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FB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14FB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714F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2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9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3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5ro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DVPK</dc:creator>
  <cp:lastModifiedBy>DVPK</cp:lastModifiedBy>
  <cp:revision>3</cp:revision>
  <dcterms:created xsi:type="dcterms:W3CDTF">2019-01-10T15:24:00Z</dcterms:created>
  <dcterms:modified xsi:type="dcterms:W3CDTF">2019-01-25T09:36:00Z</dcterms:modified>
</cp:coreProperties>
</file>