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53" w:rsidRPr="005D5509" w:rsidRDefault="00A51353" w:rsidP="008F6592">
      <w:pPr>
        <w:jc w:val="both"/>
        <w:rPr>
          <w:sz w:val="24"/>
          <w:szCs w:val="24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0B1B9F" w:rsidRDefault="009918F8" w:rsidP="000B1B9F">
      <w:pPr>
        <w:pStyle w:val="HTML"/>
        <w:tabs>
          <w:tab w:val="clear" w:pos="7328"/>
          <w:tab w:val="left" w:pos="83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1B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bookmarkEnd w:id="0"/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           от 15 августа 2013 г. N 706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                     МОСКВА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     Об утверждении Правил оказания платн</w:t>
      </w:r>
      <w:r w:rsidR="008652CC">
        <w:rPr>
          <w:rFonts w:ascii="Times New Roman" w:hAnsi="Times New Roman" w:cs="Times New Roman"/>
          <w:sz w:val="28"/>
          <w:szCs w:val="28"/>
        </w:rPr>
        <w:t>ых</w:t>
      </w:r>
      <w:r w:rsidRPr="00AB55A1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В  соответствии  с  частью 9  статьи 54  Федерального   закона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"Об образовании в Российской  Федерации"  Правительство  Российской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1. Утвердить    прилагаемые    Правила    оказания  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2. Признать утратившими силу: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постановление Правительства  Российской  Федерации  от  5 июля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2001 г.   N 505    "Об утверждении    Правил    оказания    платных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образовательных  услуг"   (Собрание   законодательства   Российской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Федерации, 2001, N 29, ст. 3016);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постановление Правительства Российской Федерации  от  1 апреля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2003 г. N 181 "О внесении изменений и  дополнений  в  постановление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Правительства  Российской  Федерации  от  5 июля   2001 г.   N 505"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2003,   N 14,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ст. 1281);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постановление Правительства Российской Федерации от 28 декабря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2005 г. N 815 "О внесении  изменений  в  Правила  оказания  платных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образовательных  услуг"   (Собрание   законодательства   Российской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Федерации, 2006, N 1, ст. 156);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постановление   Правительства    Российской    Федерации 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15 сентября 2008 г. N 682 "О внесении изменений в Правила  оказания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платных   образовательных   услуг"    (Собрание    законодательства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Российской Федерации, 2008, N 38, ст. 4317).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3. Настоящее  постановление  вступает  в  силу  с   1 сентября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2013 г.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</w:t>
      </w:r>
      <w:proofErr w:type="spellStart"/>
      <w:r w:rsidRPr="00AB55A1">
        <w:rPr>
          <w:rFonts w:ascii="Times New Roman" w:hAnsi="Times New Roman" w:cs="Times New Roman"/>
          <w:sz w:val="28"/>
          <w:szCs w:val="28"/>
        </w:rPr>
        <w:t>Д.Медведев</w:t>
      </w:r>
      <w:proofErr w:type="spell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9918F8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8652CC" w:rsidRPr="00AB55A1" w:rsidRDefault="008652CC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УТВЕРЖДЕНЫ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постановлением Правительства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                                  Российской Федерации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                              от 15 августа 2013 г. N 706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                     ПРАВИЛА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     оказания платных образовательных услуг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               I. Общие положения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1. Настоящие  Правила  определяют  порядок  оказания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2. Понятия, используемые в настоящих Правилах: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"заказчик" - физическое  и  (или)  юридическое  лицо,  имеющее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намерение заказать либо заказывающее платные образовательные услуги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для себя или иных лиц на основании договора;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"исполнитель" - организация,  осуществляющая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деятельность  и  предоставляющая  платные  образовательные   услуги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обучающемуся   (к   организации,   осуществляющей   образовательную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деятельность,   приравниваются   индивидуальные    предприниматели,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деятельность);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"недостаток  платных  образовательных  услуг" - несоответствие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платных  образовательных  услуг   или   обязательным   требованиям,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предусмотренным  законом  либо  в  установленном  им  порядке,  или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условиям договора (при их отсутствии или неполноте  условий  обычно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предъявляемым  требованиям),  или  целям,   для   которых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образовательные услуги обычно используются, или  целям,  о  которых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исполнитель был поставлен в известность заказчиком  при  заключении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договора,  в  том  числе  оказания   их   не   в   полном   объеме,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предусмотренном      образовательными      программами      (частью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образовательной программы);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"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>" - физическое лицо,  осваивающее  образовательную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программу;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"платные     образовательные      услуги" -      осуществление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образовательной  деятельности  по  заданиям  и  за   счет   средств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физических и (или) юридических лиц  по  договорам  об  образовании,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заключаемым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при приеме на обучение (далее - договор);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"существенный  недостаток  платных  образовательных   услуг" -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неустранимый недостаток, или  недостаток,  который  не  может  быть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устранен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без  несоразмерных  расходов  или  затрат  времени,   или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выявляется  неоднократно,   или   проявляется   вновь   после   его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устранения, или другие подобные недостатки.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3. Платные образовательные услуги не могут быть оказаны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вместо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образовательной  деятельности,   финансовое   обеспечение   которой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lastRenderedPageBreak/>
        <w:t>осуществляется за счет бюджетных ассигнований федерального бюджета,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бюджетов  субъектов   Российской   Федерации,   местных   бюджетов.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Средства,  полученные  исполнителями  при  оказании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платных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образовательных услуг, возвращаются лицам, оплатившим эти услуги.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4. Организации, осуществляющие образовательную деятельность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счет  бюджетных   ассигнований   федерального   бюджета,   бюджетов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субъектов   Российской   Федерации,   местных   бюджетов,    вправе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осуществлять за счет средств физических  и  (или)  юридических  лиц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платные образовательные услуги,  не  предусмотренные  установленным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государственным  или  муниципальным  заданием  либо  соглашением  о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предоставлении субсидии на возмещение  затрат,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одинаковых  при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одних и тех же услуг условиях.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5. Отказ заказчика от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ему платных образовательных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услуг не  может  быть  причиной  изменения  объема  и  условий  уже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предоставляемых ему исполнителем образовательных услуг.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6. Исполнитель обязан обеспечить  заказчику  оказание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образовательных   услуг   в   полном    объеме    в    соответствии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с образовательными программами (частью образовательной программы) 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условиями договора.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7. Исполнитель    вправе     снизить     стоимость  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образовательных услуг по договору  с  учетом  покрытия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недостающей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 за счет собственных средств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исполнителя, в том числе средств, полученных  от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приносящей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доход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деятельности,  добровольных   пожертвований   и   целевых   взносов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физических и (или) юридических лиц. Основания  и  порядок  снижения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стоимости платных образовательных услуг  устанавливаются  локальным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нормативным  актом  и  доводятся  до  сведения  заказчика  и  (или)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8. Увеличение стоимости платных  образовательных  услуг  после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заключения  договора  не  допускается,  за  исключением  увеличения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стоимости   указанных   услуг    с    учетом    уровня    инфляции,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предусмотренного основными характеристиками федерального бюджета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II. Информация о платных образовательных услугах,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          порядок заключения договоров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9. Исполнитель обязан до заключения договора и  в  период  его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действия предоставлять заказчику достоверную информацию о себе и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оказываемых   платных   образовательных   услугах,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обеспечивающую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возможность их правильного выбора.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10. Исполнитель  обязан  довести  до   заказчика   информацию,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сведения о предоставлении платных образовательных  услуг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в порядке  и  объеме,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предусмотрены  Законом   Российской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Федерации  "О защите  прав  потребителей"  и  Федеральным   законом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lastRenderedPageBreak/>
        <w:t>"Об образовании в Российской Федерации".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11. Информация, предусмотренная  пунктами  9  и  10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Правил,   предоставляется   исполнителем   в   месте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фактического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осуществления  образовательной  деятельности,  а  также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в   месте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нахождения  филиала  организации,  осуществляющей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12. Договор заключается в простой письменной форме и  содержит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а) полное наименование и фирменное наименование (при  наличии)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исполнителя - юридического  лица;  фамилия,  имя,   отчество   (при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>) исполнителя - индивидуального предпринимателя;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б) место нахождения или место жительства исполнителя;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в) наименование  или  фамилия,  имя,  отчество  (при  наличии)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заказчика, телефон заказчика;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г) место нахождения или место жительства заказчика;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д) фамилия,  имя,   отчество   (при   наличии)   представителя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исполнителя и (или) заказчика, реквизиты документа, удостоверяющего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полномочия представителя исполнителя и (или) заказчика;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е) фамилия, имя,  отчество  (при  наличии)  обучающегося,  его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место жительства, телефон (указывается в  случае  оказания  платных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образовательных  услуг  в  пользу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>,   не   являющегося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заказчиком по договору);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ж) права, обязанности и ответственность исполнителя, заказчика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и обучающегося;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з) полная стоимость образовательных услуг, порядок их оплаты;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и) сведения  о  лицензии  на   осуществление   образовательной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деятельности (наименование  лицензирующего  органа,  номер  и  дата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регистрации лицензии);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к) вид,  уровень  и   (или)   направленность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программы (часть образовательной  программы  определенного  уровня,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вида и (или) направленности);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л) форма обучения;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м) сроки освоения образовательной программы (продолжительность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обучения);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н) вид документа (при наличии), выдаваемого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после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успешного освоения  им  соответствующей  образовательной  программы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(части образовательной программы);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о) порядок изменения и расторжения договора;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п) другие  необходимые  сведения,  связанные   со   спецификой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оказываемых платных образовательных услуг.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13. Договор не может содержать условия,  которые  ограничивают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права лиц, имеющих право  на  получение  образования  определенного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уровня и направленности и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подавших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заявление о приеме  на  обучение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(далее -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>),   и   обучающихся   или   снижают   уровень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предоставления им гарантий по сравнению с условиями, установленными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lastRenderedPageBreak/>
        <w:t>законодательством  Российской  Федерации   об   образовании.   Если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условия,  ограничивающие  права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и   обучающихся   или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снижающие уровень предоставления им гарантий, включены  в  договор,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такие условия не подлежат применению.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14. Примерные формы договоров утверждаются федеральным органом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исполнительной  власти,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 функции   по   выработке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государственной политики  и  нормативно-правовому  регулированию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сфере образования.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15. Сведения, указанные  в  договоре,  должны  соответствовать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информации,  размещенной  на  официальном   сайте   образовательной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организации в информационно-телекоммуникационной сети "Интернет"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дату заключения договора.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      III. Ответственность исполнителя и заказчика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16. За неисполнение либо ненадлежащее исполнение  обязательств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по  договору  исполнитель   и   заказчик   несут   ответственность,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договором и законодательством Российской Федерации.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17. При обнаружении недостатка платных образовательных  услуг,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в том  числе  оказания  их  не  в  полном  объеме,  предусмотренном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образовательными программами  (частью  образовательной  программы),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заказчик вправе по своему выбору потребовать: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а) безвозмездного оказания образовательных услуг;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б) соразмерного   уменьшения   стоимости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оказанных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 платных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в) возмещения понесенных им расходов по устранению недостатков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оказанных платных образовательных услуг своими силами или  третьими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лицами.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18. Заказчик  вправе  отказаться  от  исполнения  договора   и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потребовать  полного  возмещения  убытков,  если  в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договором  срок  недостатки  платных   образовательных   услуг   не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устранены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исполнителем.  Заказчик  также  вправе   отказаться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исполнения договора,  если  им  обнаружен  существенный  недостаток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оказанных  платных  образовательных  услуг  или  иные  существенные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19. Если   исполнитель   нарушил   сроки   оказания 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образовательных услуг (сроки  начала  и  (или)  окончания  оказания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платных образовательных услуг и (или) промежуточные сроки  оказания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платной образовательной услуги) либо если во время оказания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образовательных  услуг  стало   очевидным,   что   они   не   будут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осуществлены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в срок, заказчик вправе по своему выбору: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а) назначить  исполнителю  новый  срок,  в  течение   которого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исполнитель должен приступить к  оказанию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образовательных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услуг и (или) закончить оказание платных образовательных услуг;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б) поручить оказать  платные  образовательные  услуги  третьим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lastRenderedPageBreak/>
        <w:t>лицам за разумную цену  и  потребовать  от  исполнителя  возмещения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понесенных расходов;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в) потребовать уменьшения  стоимости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образовательных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услуг;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г) расторгнуть договор.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20. Заказчик вправе потребовать  полного  возмещения  убытков,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причиненных  ему  в  связи  с  нарушением  сроков  начала  и  (или)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окончания оказания платных образовательных услуг, а также в связи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недостатками платных образовательных услуг.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21. По инициативе исполнителя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может быть расторгнут  в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одностороннем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в следующем случае: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а) применение  к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>,  достигшему  возраста  15 лет,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б) невыполнение   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    по      профессиональной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образовательной   программе   (части   образовательной   программы)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обязанностей  по  добросовестному  освоению  такой  образовательной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программы (части образовательной программы) и  выполнению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плана;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в) установление  нарушения  порядка  приема  в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осуществляющую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образовательную  деятельность  организацию,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повлекшего</w:t>
      </w:r>
      <w:proofErr w:type="gramEnd"/>
      <w:r w:rsidRPr="00AB55A1">
        <w:rPr>
          <w:rFonts w:ascii="Times New Roman" w:hAnsi="Times New Roman" w:cs="Times New Roman"/>
          <w:sz w:val="28"/>
          <w:szCs w:val="28"/>
        </w:rPr>
        <w:t xml:space="preserve">   по   вине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обучающегося  его  незаконное  зачисление  в  эту   образовательную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организацию;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г) просрочка оплаты стоимости платных образовательных услуг;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 xml:space="preserve">     д) невозможность  надлежащего   исполнения   обязательств   </w:t>
      </w:r>
      <w:proofErr w:type="gramStart"/>
      <w:r w:rsidRPr="00AB55A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оказанию  платных   образовательных   услуг   вследствие   действий</w:t>
      </w:r>
    </w:p>
    <w:p w:rsidR="009918F8" w:rsidRPr="00AB55A1" w:rsidRDefault="009918F8" w:rsidP="00AB55A1">
      <w:pPr>
        <w:pStyle w:val="HTML"/>
        <w:tabs>
          <w:tab w:val="clear" w:pos="7328"/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AB55A1">
        <w:rPr>
          <w:rFonts w:ascii="Times New Roman" w:hAnsi="Times New Roman" w:cs="Times New Roman"/>
          <w:sz w:val="28"/>
          <w:szCs w:val="28"/>
        </w:rPr>
        <w:t>(бездействия) обучающегося.</w:t>
      </w:r>
    </w:p>
    <w:p w:rsidR="00767BC0" w:rsidRPr="005D5509" w:rsidRDefault="00767BC0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255614" w:rsidRPr="005D5509" w:rsidRDefault="00255614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7627CD" w:rsidRPr="005D5509" w:rsidRDefault="007627CD" w:rsidP="008F6592">
      <w:pPr>
        <w:jc w:val="both"/>
        <w:rPr>
          <w:sz w:val="24"/>
          <w:szCs w:val="24"/>
        </w:rPr>
      </w:pPr>
    </w:p>
    <w:p w:rsidR="00EF5B97" w:rsidRPr="005D5509" w:rsidRDefault="00EF5B97" w:rsidP="008F6592">
      <w:pPr>
        <w:jc w:val="both"/>
        <w:rPr>
          <w:sz w:val="24"/>
          <w:szCs w:val="24"/>
        </w:rPr>
      </w:pPr>
    </w:p>
    <w:p w:rsidR="00EF5B97" w:rsidRPr="005D5509" w:rsidRDefault="00EF5B97" w:rsidP="008F6592">
      <w:pPr>
        <w:jc w:val="both"/>
        <w:rPr>
          <w:sz w:val="24"/>
          <w:szCs w:val="24"/>
        </w:rPr>
      </w:pPr>
    </w:p>
    <w:p w:rsidR="00EF5B97" w:rsidRPr="005D5509" w:rsidRDefault="00EF5B97" w:rsidP="008F6592">
      <w:pPr>
        <w:jc w:val="both"/>
        <w:rPr>
          <w:sz w:val="24"/>
          <w:szCs w:val="24"/>
        </w:rPr>
      </w:pPr>
    </w:p>
    <w:sectPr w:rsidR="00EF5B97" w:rsidRPr="005D5509" w:rsidSect="00AB55A1">
      <w:pgSz w:w="11907" w:h="16840" w:code="9"/>
      <w:pgMar w:top="1134" w:right="850" w:bottom="1134" w:left="170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0E" w:rsidRDefault="005A000E">
      <w:r>
        <w:separator/>
      </w:r>
    </w:p>
  </w:endnote>
  <w:endnote w:type="continuationSeparator" w:id="0">
    <w:p w:rsidR="005A000E" w:rsidRDefault="005A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0E" w:rsidRDefault="005A000E">
      <w:r>
        <w:separator/>
      </w:r>
    </w:p>
  </w:footnote>
  <w:footnote w:type="continuationSeparator" w:id="0">
    <w:p w:rsidR="005A000E" w:rsidRDefault="005A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2B9"/>
    <w:multiLevelType w:val="singleLevel"/>
    <w:tmpl w:val="49A49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E869AE"/>
    <w:multiLevelType w:val="singleLevel"/>
    <w:tmpl w:val="3070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0AE12EA"/>
    <w:multiLevelType w:val="singleLevel"/>
    <w:tmpl w:val="BB6A83A2"/>
    <w:lvl w:ilvl="0">
      <w:start w:val="9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BF646B"/>
    <w:multiLevelType w:val="singleLevel"/>
    <w:tmpl w:val="64B8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346691F"/>
    <w:multiLevelType w:val="singleLevel"/>
    <w:tmpl w:val="1FE4C192"/>
    <w:lvl w:ilvl="0">
      <w:start w:val="9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3242DA5"/>
    <w:multiLevelType w:val="hybridMultilevel"/>
    <w:tmpl w:val="62968A54"/>
    <w:lvl w:ilvl="0" w:tplc="66B8194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A021F"/>
    <w:multiLevelType w:val="singleLevel"/>
    <w:tmpl w:val="03646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8667319"/>
    <w:multiLevelType w:val="singleLevel"/>
    <w:tmpl w:val="9FD076DA"/>
    <w:lvl w:ilvl="0">
      <w:start w:val="9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864A77"/>
    <w:multiLevelType w:val="singleLevel"/>
    <w:tmpl w:val="1BAC0A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AF30DC7"/>
    <w:multiLevelType w:val="singleLevel"/>
    <w:tmpl w:val="6F186DEA"/>
    <w:lvl w:ilvl="0">
      <w:start w:val="9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F9128AD"/>
    <w:multiLevelType w:val="hybridMultilevel"/>
    <w:tmpl w:val="5D168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62D32"/>
    <w:multiLevelType w:val="hybridMultilevel"/>
    <w:tmpl w:val="AFFE3984"/>
    <w:lvl w:ilvl="0" w:tplc="806C3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48C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0223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24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CF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A41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A80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2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E7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121A8"/>
    <w:multiLevelType w:val="hybridMultilevel"/>
    <w:tmpl w:val="CDB8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E215B"/>
    <w:multiLevelType w:val="singleLevel"/>
    <w:tmpl w:val="B1768274"/>
    <w:lvl w:ilvl="0">
      <w:start w:val="9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D8729D1"/>
    <w:multiLevelType w:val="hybridMultilevel"/>
    <w:tmpl w:val="F9503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751AED"/>
    <w:multiLevelType w:val="hybridMultilevel"/>
    <w:tmpl w:val="6346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720E9C"/>
    <w:multiLevelType w:val="hybridMultilevel"/>
    <w:tmpl w:val="AFFE3984"/>
    <w:lvl w:ilvl="0" w:tplc="6D3E7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4A1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19E2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C7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C9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885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66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AE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A1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C26ED"/>
    <w:multiLevelType w:val="singleLevel"/>
    <w:tmpl w:val="3146D324"/>
    <w:lvl w:ilvl="0">
      <w:start w:val="9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4"/>
  </w:num>
  <w:num w:numId="12">
    <w:abstractNumId w:val="17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C64"/>
    <w:rsid w:val="00001586"/>
    <w:rsid w:val="00001C64"/>
    <w:rsid w:val="00003876"/>
    <w:rsid w:val="00005DCF"/>
    <w:rsid w:val="00011911"/>
    <w:rsid w:val="0002607C"/>
    <w:rsid w:val="00030A89"/>
    <w:rsid w:val="0003409B"/>
    <w:rsid w:val="00036EC2"/>
    <w:rsid w:val="00043069"/>
    <w:rsid w:val="0005464B"/>
    <w:rsid w:val="00057AF3"/>
    <w:rsid w:val="000735B8"/>
    <w:rsid w:val="00091174"/>
    <w:rsid w:val="000933ED"/>
    <w:rsid w:val="00096CE2"/>
    <w:rsid w:val="00097AC5"/>
    <w:rsid w:val="000A2A52"/>
    <w:rsid w:val="000A604F"/>
    <w:rsid w:val="000B0296"/>
    <w:rsid w:val="000B1B9F"/>
    <w:rsid w:val="000B3D33"/>
    <w:rsid w:val="000B3DB3"/>
    <w:rsid w:val="000C1CD1"/>
    <w:rsid w:val="000C5023"/>
    <w:rsid w:val="000D1983"/>
    <w:rsid w:val="000D5E92"/>
    <w:rsid w:val="000E72D1"/>
    <w:rsid w:val="000F41EC"/>
    <w:rsid w:val="00103766"/>
    <w:rsid w:val="0011042A"/>
    <w:rsid w:val="00121AC8"/>
    <w:rsid w:val="00127D7E"/>
    <w:rsid w:val="00130300"/>
    <w:rsid w:val="001349D7"/>
    <w:rsid w:val="00137BB7"/>
    <w:rsid w:val="00143CEA"/>
    <w:rsid w:val="00160C9D"/>
    <w:rsid w:val="00167ED3"/>
    <w:rsid w:val="00167F64"/>
    <w:rsid w:val="00171734"/>
    <w:rsid w:val="00171E59"/>
    <w:rsid w:val="00172998"/>
    <w:rsid w:val="00174C30"/>
    <w:rsid w:val="00183F7F"/>
    <w:rsid w:val="00191AD3"/>
    <w:rsid w:val="001927DD"/>
    <w:rsid w:val="00194515"/>
    <w:rsid w:val="00197964"/>
    <w:rsid w:val="001A02C7"/>
    <w:rsid w:val="001A7F90"/>
    <w:rsid w:val="001B5411"/>
    <w:rsid w:val="001D0A1E"/>
    <w:rsid w:val="001D1242"/>
    <w:rsid w:val="001E20E3"/>
    <w:rsid w:val="001E277D"/>
    <w:rsid w:val="001E2CE2"/>
    <w:rsid w:val="001F2955"/>
    <w:rsid w:val="001F4B7B"/>
    <w:rsid w:val="001F5282"/>
    <w:rsid w:val="00227741"/>
    <w:rsid w:val="00231416"/>
    <w:rsid w:val="00232510"/>
    <w:rsid w:val="00232EB4"/>
    <w:rsid w:val="0023759C"/>
    <w:rsid w:val="00242134"/>
    <w:rsid w:val="00246DD9"/>
    <w:rsid w:val="00255614"/>
    <w:rsid w:val="00257474"/>
    <w:rsid w:val="00265794"/>
    <w:rsid w:val="002929FB"/>
    <w:rsid w:val="00297444"/>
    <w:rsid w:val="002B1F2E"/>
    <w:rsid w:val="002B2690"/>
    <w:rsid w:val="002C3060"/>
    <w:rsid w:val="002C5A30"/>
    <w:rsid w:val="002D5F93"/>
    <w:rsid w:val="002E7A58"/>
    <w:rsid w:val="002F077A"/>
    <w:rsid w:val="002F1E76"/>
    <w:rsid w:val="002F5203"/>
    <w:rsid w:val="00303949"/>
    <w:rsid w:val="00304556"/>
    <w:rsid w:val="0030641F"/>
    <w:rsid w:val="00306657"/>
    <w:rsid w:val="003262C0"/>
    <w:rsid w:val="00327F8F"/>
    <w:rsid w:val="00343A61"/>
    <w:rsid w:val="00344A0D"/>
    <w:rsid w:val="00356181"/>
    <w:rsid w:val="0037201E"/>
    <w:rsid w:val="003817EA"/>
    <w:rsid w:val="00387665"/>
    <w:rsid w:val="00387F18"/>
    <w:rsid w:val="003903D7"/>
    <w:rsid w:val="00390BA2"/>
    <w:rsid w:val="00391518"/>
    <w:rsid w:val="00393A22"/>
    <w:rsid w:val="003A232C"/>
    <w:rsid w:val="003A58E3"/>
    <w:rsid w:val="003A7349"/>
    <w:rsid w:val="003A7D8A"/>
    <w:rsid w:val="003B523F"/>
    <w:rsid w:val="003B54A8"/>
    <w:rsid w:val="003C285A"/>
    <w:rsid w:val="003C7FA6"/>
    <w:rsid w:val="003D0B8D"/>
    <w:rsid w:val="003D6610"/>
    <w:rsid w:val="003E524E"/>
    <w:rsid w:val="0040057A"/>
    <w:rsid w:val="00423E56"/>
    <w:rsid w:val="00430594"/>
    <w:rsid w:val="00437D33"/>
    <w:rsid w:val="004577E9"/>
    <w:rsid w:val="0046228C"/>
    <w:rsid w:val="004702A8"/>
    <w:rsid w:val="00470431"/>
    <w:rsid w:val="00476A74"/>
    <w:rsid w:val="004812A0"/>
    <w:rsid w:val="00487524"/>
    <w:rsid w:val="00491D68"/>
    <w:rsid w:val="004A6DCA"/>
    <w:rsid w:val="004B04D8"/>
    <w:rsid w:val="004B6D07"/>
    <w:rsid w:val="004C10E5"/>
    <w:rsid w:val="004E2B64"/>
    <w:rsid w:val="004E7F12"/>
    <w:rsid w:val="004F59B8"/>
    <w:rsid w:val="00505105"/>
    <w:rsid w:val="005123E9"/>
    <w:rsid w:val="005167BA"/>
    <w:rsid w:val="005224AA"/>
    <w:rsid w:val="00523FBB"/>
    <w:rsid w:val="00536ECF"/>
    <w:rsid w:val="005419C7"/>
    <w:rsid w:val="00547FB0"/>
    <w:rsid w:val="00553404"/>
    <w:rsid w:val="005660E4"/>
    <w:rsid w:val="00577E8F"/>
    <w:rsid w:val="0059548B"/>
    <w:rsid w:val="0059782E"/>
    <w:rsid w:val="005A000E"/>
    <w:rsid w:val="005B30FE"/>
    <w:rsid w:val="005B6673"/>
    <w:rsid w:val="005B7F67"/>
    <w:rsid w:val="005C2D43"/>
    <w:rsid w:val="005C6A29"/>
    <w:rsid w:val="005D5509"/>
    <w:rsid w:val="005E33CF"/>
    <w:rsid w:val="005E39D3"/>
    <w:rsid w:val="005F35C1"/>
    <w:rsid w:val="00615F8D"/>
    <w:rsid w:val="0062043E"/>
    <w:rsid w:val="006276E8"/>
    <w:rsid w:val="006309CE"/>
    <w:rsid w:val="0063189F"/>
    <w:rsid w:val="00650C5A"/>
    <w:rsid w:val="0066065F"/>
    <w:rsid w:val="0066797B"/>
    <w:rsid w:val="00681CB9"/>
    <w:rsid w:val="00684182"/>
    <w:rsid w:val="006846CD"/>
    <w:rsid w:val="0069744B"/>
    <w:rsid w:val="006A4D15"/>
    <w:rsid w:val="006A7E09"/>
    <w:rsid w:val="006B07AA"/>
    <w:rsid w:val="006B1C17"/>
    <w:rsid w:val="006B77F4"/>
    <w:rsid w:val="006D45A1"/>
    <w:rsid w:val="006E3009"/>
    <w:rsid w:val="006E4102"/>
    <w:rsid w:val="006F4EAB"/>
    <w:rsid w:val="006F4F7A"/>
    <w:rsid w:val="00702A25"/>
    <w:rsid w:val="00707719"/>
    <w:rsid w:val="00710A2E"/>
    <w:rsid w:val="00717729"/>
    <w:rsid w:val="0072426A"/>
    <w:rsid w:val="00742F9C"/>
    <w:rsid w:val="007465AB"/>
    <w:rsid w:val="00747875"/>
    <w:rsid w:val="0075107E"/>
    <w:rsid w:val="00760A42"/>
    <w:rsid w:val="0076208F"/>
    <w:rsid w:val="007627CD"/>
    <w:rsid w:val="00767BC0"/>
    <w:rsid w:val="00776C2F"/>
    <w:rsid w:val="00781A38"/>
    <w:rsid w:val="00783342"/>
    <w:rsid w:val="007906D0"/>
    <w:rsid w:val="007A3846"/>
    <w:rsid w:val="007A7524"/>
    <w:rsid w:val="007C170E"/>
    <w:rsid w:val="007C4568"/>
    <w:rsid w:val="007C5829"/>
    <w:rsid w:val="007D2DB8"/>
    <w:rsid w:val="007F3644"/>
    <w:rsid w:val="00804E58"/>
    <w:rsid w:val="0080611B"/>
    <w:rsid w:val="00807F3C"/>
    <w:rsid w:val="00812BC3"/>
    <w:rsid w:val="00821D34"/>
    <w:rsid w:val="0082371D"/>
    <w:rsid w:val="0083254E"/>
    <w:rsid w:val="008349CC"/>
    <w:rsid w:val="00840640"/>
    <w:rsid w:val="00851409"/>
    <w:rsid w:val="00852E22"/>
    <w:rsid w:val="00857664"/>
    <w:rsid w:val="00857EF0"/>
    <w:rsid w:val="00862358"/>
    <w:rsid w:val="008652CC"/>
    <w:rsid w:val="00872F5A"/>
    <w:rsid w:val="00881F90"/>
    <w:rsid w:val="008A1D73"/>
    <w:rsid w:val="008A5DC9"/>
    <w:rsid w:val="008A64BE"/>
    <w:rsid w:val="008B106D"/>
    <w:rsid w:val="008C3969"/>
    <w:rsid w:val="008C5F31"/>
    <w:rsid w:val="008D2B9F"/>
    <w:rsid w:val="008F6592"/>
    <w:rsid w:val="0090262C"/>
    <w:rsid w:val="009068AD"/>
    <w:rsid w:val="009075DF"/>
    <w:rsid w:val="009204F8"/>
    <w:rsid w:val="00954E40"/>
    <w:rsid w:val="00967659"/>
    <w:rsid w:val="009829AF"/>
    <w:rsid w:val="009918F8"/>
    <w:rsid w:val="0099253C"/>
    <w:rsid w:val="009A4810"/>
    <w:rsid w:val="009A7AC4"/>
    <w:rsid w:val="009B5306"/>
    <w:rsid w:val="009C3D92"/>
    <w:rsid w:val="009D558F"/>
    <w:rsid w:val="009D62CA"/>
    <w:rsid w:val="009E1E46"/>
    <w:rsid w:val="009E3BC1"/>
    <w:rsid w:val="009F1D41"/>
    <w:rsid w:val="009F45E0"/>
    <w:rsid w:val="009F5476"/>
    <w:rsid w:val="00A05164"/>
    <w:rsid w:val="00A15753"/>
    <w:rsid w:val="00A22B1C"/>
    <w:rsid w:val="00A231F1"/>
    <w:rsid w:val="00A35650"/>
    <w:rsid w:val="00A35C64"/>
    <w:rsid w:val="00A41226"/>
    <w:rsid w:val="00A42306"/>
    <w:rsid w:val="00A442DF"/>
    <w:rsid w:val="00A51353"/>
    <w:rsid w:val="00A5495C"/>
    <w:rsid w:val="00A636EB"/>
    <w:rsid w:val="00A71310"/>
    <w:rsid w:val="00A71715"/>
    <w:rsid w:val="00A72173"/>
    <w:rsid w:val="00A74072"/>
    <w:rsid w:val="00A959BD"/>
    <w:rsid w:val="00AA301D"/>
    <w:rsid w:val="00AA633D"/>
    <w:rsid w:val="00AA7497"/>
    <w:rsid w:val="00AB27A6"/>
    <w:rsid w:val="00AB2A0D"/>
    <w:rsid w:val="00AB3534"/>
    <w:rsid w:val="00AB55A1"/>
    <w:rsid w:val="00AC128A"/>
    <w:rsid w:val="00AD1FFF"/>
    <w:rsid w:val="00AD4FF6"/>
    <w:rsid w:val="00AE5B75"/>
    <w:rsid w:val="00AF6B3D"/>
    <w:rsid w:val="00B01B81"/>
    <w:rsid w:val="00B04DA7"/>
    <w:rsid w:val="00B16C6D"/>
    <w:rsid w:val="00B16D6F"/>
    <w:rsid w:val="00B17C07"/>
    <w:rsid w:val="00B21AF1"/>
    <w:rsid w:val="00B3185F"/>
    <w:rsid w:val="00B3403F"/>
    <w:rsid w:val="00B407CE"/>
    <w:rsid w:val="00B50E4B"/>
    <w:rsid w:val="00B67F41"/>
    <w:rsid w:val="00B75569"/>
    <w:rsid w:val="00B91387"/>
    <w:rsid w:val="00B924A1"/>
    <w:rsid w:val="00BA54A0"/>
    <w:rsid w:val="00BB73AC"/>
    <w:rsid w:val="00BC2782"/>
    <w:rsid w:val="00BC3FBF"/>
    <w:rsid w:val="00BC7D45"/>
    <w:rsid w:val="00BD5E0F"/>
    <w:rsid w:val="00BD65B7"/>
    <w:rsid w:val="00BD68EA"/>
    <w:rsid w:val="00BD7C61"/>
    <w:rsid w:val="00BE1B7E"/>
    <w:rsid w:val="00BE4FF4"/>
    <w:rsid w:val="00BE5D84"/>
    <w:rsid w:val="00BF08DB"/>
    <w:rsid w:val="00C068C6"/>
    <w:rsid w:val="00C14C86"/>
    <w:rsid w:val="00C14E5C"/>
    <w:rsid w:val="00C222AA"/>
    <w:rsid w:val="00C24384"/>
    <w:rsid w:val="00C37690"/>
    <w:rsid w:val="00C46E30"/>
    <w:rsid w:val="00C53E20"/>
    <w:rsid w:val="00C55170"/>
    <w:rsid w:val="00C62FAE"/>
    <w:rsid w:val="00C821C6"/>
    <w:rsid w:val="00C865A8"/>
    <w:rsid w:val="00C94578"/>
    <w:rsid w:val="00CA02D4"/>
    <w:rsid w:val="00CA207B"/>
    <w:rsid w:val="00CA2B41"/>
    <w:rsid w:val="00CA3BD7"/>
    <w:rsid w:val="00CA74A8"/>
    <w:rsid w:val="00CF08F0"/>
    <w:rsid w:val="00CF5979"/>
    <w:rsid w:val="00D125E3"/>
    <w:rsid w:val="00D1571C"/>
    <w:rsid w:val="00D36AF7"/>
    <w:rsid w:val="00D5394D"/>
    <w:rsid w:val="00D53E65"/>
    <w:rsid w:val="00D54B1A"/>
    <w:rsid w:val="00D57647"/>
    <w:rsid w:val="00D65AB7"/>
    <w:rsid w:val="00D81492"/>
    <w:rsid w:val="00D87081"/>
    <w:rsid w:val="00D90543"/>
    <w:rsid w:val="00D9759A"/>
    <w:rsid w:val="00DA2AB2"/>
    <w:rsid w:val="00DB640D"/>
    <w:rsid w:val="00DB7633"/>
    <w:rsid w:val="00DC1ED0"/>
    <w:rsid w:val="00DC5BEB"/>
    <w:rsid w:val="00DD0EE1"/>
    <w:rsid w:val="00DD23C9"/>
    <w:rsid w:val="00DD4762"/>
    <w:rsid w:val="00DE2D8D"/>
    <w:rsid w:val="00E00968"/>
    <w:rsid w:val="00E22C31"/>
    <w:rsid w:val="00E363FB"/>
    <w:rsid w:val="00E42870"/>
    <w:rsid w:val="00E63D75"/>
    <w:rsid w:val="00E720C9"/>
    <w:rsid w:val="00E76569"/>
    <w:rsid w:val="00E96654"/>
    <w:rsid w:val="00EA6ECF"/>
    <w:rsid w:val="00EC52F6"/>
    <w:rsid w:val="00EC6860"/>
    <w:rsid w:val="00ED1601"/>
    <w:rsid w:val="00EF5B97"/>
    <w:rsid w:val="00EF7EA6"/>
    <w:rsid w:val="00F1422F"/>
    <w:rsid w:val="00F16B98"/>
    <w:rsid w:val="00F2296B"/>
    <w:rsid w:val="00F34D9A"/>
    <w:rsid w:val="00F35383"/>
    <w:rsid w:val="00F513DD"/>
    <w:rsid w:val="00F81BA0"/>
    <w:rsid w:val="00F97F79"/>
    <w:rsid w:val="00FA1BE4"/>
    <w:rsid w:val="00FA29DB"/>
    <w:rsid w:val="00FA5881"/>
    <w:rsid w:val="00FB2606"/>
    <w:rsid w:val="00FB430E"/>
    <w:rsid w:val="00FB7325"/>
    <w:rsid w:val="00FC0738"/>
    <w:rsid w:val="00FC2928"/>
    <w:rsid w:val="00FD0888"/>
    <w:rsid w:val="00FD2B22"/>
    <w:rsid w:val="00FD7C04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1D"/>
  </w:style>
  <w:style w:type="paragraph" w:styleId="1">
    <w:name w:val="heading 1"/>
    <w:basedOn w:val="a"/>
    <w:next w:val="a"/>
    <w:qFormat/>
    <w:rsid w:val="0082371D"/>
    <w:pPr>
      <w:keepNext/>
      <w:spacing w:before="120" w:after="4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2371D"/>
    <w:pPr>
      <w:keepNext/>
      <w:spacing w:before="120" w:after="40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82371D"/>
    <w:pPr>
      <w:keepNext/>
      <w:jc w:val="right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82371D"/>
    <w:pPr>
      <w:keepNext/>
      <w:tabs>
        <w:tab w:val="left" w:pos="7088"/>
      </w:tabs>
      <w:outlineLvl w:val="3"/>
    </w:pPr>
    <w:rPr>
      <w:rFonts w:ascii="Arial" w:hAnsi="Arial"/>
      <w:b/>
      <w:bCs/>
      <w:sz w:val="22"/>
    </w:rPr>
  </w:style>
  <w:style w:type="paragraph" w:styleId="5">
    <w:name w:val="heading 5"/>
    <w:basedOn w:val="a"/>
    <w:next w:val="a"/>
    <w:qFormat/>
    <w:rsid w:val="0082371D"/>
    <w:pPr>
      <w:keepNext/>
      <w:tabs>
        <w:tab w:val="left" w:pos="7088"/>
      </w:tabs>
      <w:ind w:left="3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82371D"/>
    <w:pPr>
      <w:keepNext/>
      <w:tabs>
        <w:tab w:val="left" w:pos="7088"/>
      </w:tabs>
      <w:ind w:left="36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2371D"/>
    <w:pPr>
      <w:keepNext/>
      <w:tabs>
        <w:tab w:val="left" w:pos="7088"/>
      </w:tabs>
      <w:ind w:left="36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71D"/>
    <w:pPr>
      <w:tabs>
        <w:tab w:val="center" w:pos="4536"/>
        <w:tab w:val="right" w:pos="9072"/>
      </w:tabs>
    </w:pPr>
  </w:style>
  <w:style w:type="paragraph" w:styleId="60">
    <w:name w:val="index 6"/>
    <w:basedOn w:val="a"/>
    <w:next w:val="a"/>
    <w:semiHidden/>
    <w:rsid w:val="0082371D"/>
    <w:pPr>
      <w:tabs>
        <w:tab w:val="right" w:leader="dot" w:pos="9072"/>
      </w:tabs>
      <w:ind w:left="1200" w:hanging="200"/>
    </w:pPr>
  </w:style>
  <w:style w:type="paragraph" w:styleId="20">
    <w:name w:val="envelope return"/>
    <w:basedOn w:val="a"/>
    <w:rsid w:val="0082371D"/>
    <w:pPr>
      <w:spacing w:line="0" w:lineRule="atLeast"/>
    </w:pPr>
  </w:style>
  <w:style w:type="paragraph" w:styleId="a4">
    <w:name w:val="footer"/>
    <w:basedOn w:val="a"/>
    <w:rsid w:val="0082371D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82371D"/>
    <w:pPr>
      <w:jc w:val="both"/>
    </w:pPr>
    <w:rPr>
      <w:sz w:val="28"/>
    </w:rPr>
  </w:style>
  <w:style w:type="paragraph" w:styleId="a6">
    <w:name w:val="Body Text Indent"/>
    <w:basedOn w:val="a"/>
    <w:rsid w:val="0082371D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82371D"/>
    <w:pPr>
      <w:ind w:left="708"/>
    </w:pPr>
    <w:rPr>
      <w:sz w:val="24"/>
    </w:rPr>
  </w:style>
  <w:style w:type="paragraph" w:styleId="22">
    <w:name w:val="Body Text 2"/>
    <w:basedOn w:val="a"/>
    <w:rsid w:val="0082371D"/>
    <w:rPr>
      <w:sz w:val="24"/>
    </w:rPr>
  </w:style>
  <w:style w:type="character" w:styleId="a7">
    <w:name w:val="Hyperlink"/>
    <w:rsid w:val="0082371D"/>
    <w:rPr>
      <w:color w:val="0000FF"/>
      <w:u w:val="single"/>
    </w:rPr>
  </w:style>
  <w:style w:type="table" w:styleId="a8">
    <w:name w:val="Table Grid"/>
    <w:basedOn w:val="a1"/>
    <w:rsid w:val="00476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A2AB2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rsid w:val="00B50E4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b">
    <w:name w:val="FollowedHyperlink"/>
    <w:rsid w:val="005B6673"/>
    <w:rPr>
      <w:color w:val="800080"/>
      <w:u w:val="single"/>
    </w:rPr>
  </w:style>
  <w:style w:type="paragraph" w:styleId="HTML">
    <w:name w:val="HTML Preformatted"/>
    <w:basedOn w:val="a"/>
    <w:rsid w:val="00991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1416</Words>
  <Characters>11982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Рязани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Шлегель В.П.</dc:creator>
  <cp:lastModifiedBy>Иващенко</cp:lastModifiedBy>
  <cp:revision>5</cp:revision>
  <cp:lastPrinted>2013-10-14T06:44:00Z</cp:lastPrinted>
  <dcterms:created xsi:type="dcterms:W3CDTF">2013-11-06T04:53:00Z</dcterms:created>
  <dcterms:modified xsi:type="dcterms:W3CDTF">2013-11-19T05:31:00Z</dcterms:modified>
</cp:coreProperties>
</file>