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9B0787">
      <w:r>
        <w:t>Алгебра 9</w:t>
      </w:r>
      <w:r w:rsidR="00151F07">
        <w:t xml:space="preserve"> класс</w:t>
      </w:r>
      <w:r w:rsidR="002F330B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7"/>
        <w:gridCol w:w="3466"/>
        <w:gridCol w:w="2911"/>
        <w:gridCol w:w="4328"/>
        <w:gridCol w:w="3181"/>
      </w:tblGrid>
      <w:tr w:rsidR="00151F07" w:rsidTr="00E34F18">
        <w:tc>
          <w:tcPr>
            <w:tcW w:w="1087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66" w:type="dxa"/>
          </w:tcPr>
          <w:p w:rsidR="00151F07" w:rsidRDefault="00151F07">
            <w:r>
              <w:t>Тема урока</w:t>
            </w:r>
          </w:p>
        </w:tc>
        <w:tc>
          <w:tcPr>
            <w:tcW w:w="2911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2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81" w:type="dxa"/>
          </w:tcPr>
          <w:p w:rsidR="00151F07" w:rsidRDefault="00151F07">
            <w:r>
              <w:t>Почта учителя</w:t>
            </w:r>
          </w:p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1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 xml:space="preserve">Повторение. Преобразование целых и дробных выражений. </w:t>
            </w:r>
          </w:p>
        </w:tc>
        <w:tc>
          <w:tcPr>
            <w:tcW w:w="2911" w:type="dxa"/>
          </w:tcPr>
          <w:p w:rsidR="006F6600" w:rsidRPr="001F6553" w:rsidRDefault="00404C48" w:rsidP="006F6600">
            <w:r>
              <w:t>сборник ОГЭ Ф.Ф. Лысенко §5-8 стр334-366</w:t>
            </w:r>
          </w:p>
        </w:tc>
        <w:tc>
          <w:tcPr>
            <w:tcW w:w="4328" w:type="dxa"/>
            <w:vMerge w:val="restart"/>
          </w:tcPr>
          <w:p w:rsidR="006F6600" w:rsidRDefault="006F6600" w:rsidP="00AE2187"/>
        </w:tc>
        <w:tc>
          <w:tcPr>
            <w:tcW w:w="3181" w:type="dxa"/>
            <w:vMerge w:val="restart"/>
          </w:tcPr>
          <w:p w:rsidR="006F6600" w:rsidRDefault="006F6600" w:rsidP="006F6600"/>
          <w:p w:rsidR="006F6600" w:rsidRDefault="006F6600" w:rsidP="006F6600"/>
          <w:p w:rsidR="006F6600" w:rsidRDefault="006F6600" w:rsidP="006F6600">
            <w:r>
              <w:t>9а</w:t>
            </w:r>
            <w:proofErr w:type="gramStart"/>
            <w:r>
              <w:t>,б</w:t>
            </w:r>
            <w:proofErr w:type="gramEnd"/>
            <w:r>
              <w:t xml:space="preserve"> Соловьёва Т.В.</w:t>
            </w:r>
          </w:p>
          <w:p w:rsidR="006F6600" w:rsidRDefault="006F6600" w:rsidP="006F6600"/>
          <w:p w:rsidR="006F6600" w:rsidRDefault="00AE27E1" w:rsidP="006F6600">
            <w:hyperlink r:id="rId5" w:history="1">
              <w:r w:rsidR="006F6600" w:rsidRPr="00D3109A">
                <w:rPr>
                  <w:rStyle w:val="a4"/>
                </w:rPr>
                <w:t>95</w:t>
              </w:r>
              <w:r w:rsidR="006F6600" w:rsidRPr="005E5EF7">
                <w:rPr>
                  <w:rStyle w:val="a4"/>
                  <w:lang w:val="en-US"/>
                </w:rPr>
                <w:t>dist</w:t>
              </w:r>
              <w:r w:rsidR="006F6600" w:rsidRPr="00D3109A">
                <w:rPr>
                  <w:rStyle w:val="a4"/>
                </w:rPr>
                <w:t>.</w:t>
              </w:r>
              <w:r w:rsidR="006F6600" w:rsidRPr="005E5EF7">
                <w:rPr>
                  <w:rStyle w:val="a4"/>
                  <w:lang w:val="en-US"/>
                </w:rPr>
                <w:t>solovyova</w:t>
              </w:r>
              <w:r w:rsidR="006F6600" w:rsidRPr="00D3109A">
                <w:rPr>
                  <w:rStyle w:val="a4"/>
                </w:rPr>
                <w:t>@</w:t>
              </w:r>
              <w:r w:rsidR="006F6600" w:rsidRPr="005E5EF7">
                <w:rPr>
                  <w:rStyle w:val="a4"/>
                  <w:lang w:val="en-US"/>
                </w:rPr>
                <w:t>mail</w:t>
              </w:r>
              <w:r w:rsidR="006F6600" w:rsidRPr="00D3109A">
                <w:rPr>
                  <w:rStyle w:val="a4"/>
                </w:rPr>
                <w:t>.</w:t>
              </w:r>
              <w:proofErr w:type="spellStart"/>
              <w:r w:rsidR="006F6600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6F6600" w:rsidRDefault="006F6600" w:rsidP="006F6600"/>
          <w:p w:rsidR="006F6600" w:rsidRDefault="006F6600" w:rsidP="006F6600">
            <w:r>
              <w:t>9в</w:t>
            </w:r>
            <w:proofErr w:type="gramStart"/>
            <w:r>
              <w:t>,г</w:t>
            </w:r>
            <w:proofErr w:type="gramEnd"/>
            <w:r>
              <w:t xml:space="preserve"> Сальникова А.А.</w:t>
            </w:r>
          </w:p>
          <w:p w:rsidR="006F6600" w:rsidRDefault="006F6600" w:rsidP="006F6600"/>
          <w:p w:rsidR="006F6600" w:rsidRDefault="00AE27E1" w:rsidP="006F6600">
            <w:hyperlink r:id="rId6" w:history="1">
              <w:r w:rsidR="006F6600" w:rsidRPr="00512002">
                <w:rPr>
                  <w:rStyle w:val="a4"/>
                  <w:lang w:val="en-US"/>
                </w:rPr>
                <w:t>95dist.salnikova@mail.ru</w:t>
              </w:r>
            </w:hyperlink>
          </w:p>
          <w:p w:rsidR="006F6600" w:rsidRPr="00626379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2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>Повторение Степень и ее свойства.</w:t>
            </w:r>
          </w:p>
        </w:tc>
        <w:tc>
          <w:tcPr>
            <w:tcW w:w="2911" w:type="dxa"/>
          </w:tcPr>
          <w:p w:rsidR="006F6600" w:rsidRPr="001F6553" w:rsidRDefault="00404C48" w:rsidP="006F6600">
            <w:r>
              <w:t>сборник ОГЭ Ф.Ф. Лысенко §6 стр335</w:t>
            </w:r>
          </w:p>
        </w:tc>
        <w:tc>
          <w:tcPr>
            <w:tcW w:w="4328" w:type="dxa"/>
            <w:vMerge/>
          </w:tcPr>
          <w:p w:rsidR="006F6600" w:rsidRDefault="006F6600" w:rsidP="006F6600"/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3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>Повторение Неравенства и их системы.</w:t>
            </w:r>
          </w:p>
        </w:tc>
        <w:tc>
          <w:tcPr>
            <w:tcW w:w="2911" w:type="dxa"/>
          </w:tcPr>
          <w:p w:rsidR="006F6600" w:rsidRPr="001F6553" w:rsidRDefault="00404C48" w:rsidP="006F6600">
            <w:r>
              <w:t>сборник ОГЭ Ф.Ф. Лысенко §12 стр339-340</w:t>
            </w:r>
          </w:p>
        </w:tc>
        <w:tc>
          <w:tcPr>
            <w:tcW w:w="4328" w:type="dxa"/>
            <w:vMerge/>
          </w:tcPr>
          <w:p w:rsidR="006F6600" w:rsidRDefault="006F6600" w:rsidP="006F6600"/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4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>Повторение Функции и их графики.</w:t>
            </w:r>
          </w:p>
        </w:tc>
        <w:tc>
          <w:tcPr>
            <w:tcW w:w="2911" w:type="dxa"/>
          </w:tcPr>
          <w:p w:rsidR="006F6600" w:rsidRPr="001F6553" w:rsidRDefault="00404C48" w:rsidP="006F6600">
            <w:r>
              <w:t>сборник ОГЭ Ф.Ф. Лысенко 13 стр342-347</w:t>
            </w:r>
          </w:p>
        </w:tc>
        <w:tc>
          <w:tcPr>
            <w:tcW w:w="4328" w:type="dxa"/>
            <w:vMerge w:val="restart"/>
          </w:tcPr>
          <w:p w:rsidR="006F6600" w:rsidRDefault="00AE2187" w:rsidP="00AE2187">
            <w:r w:rsidRPr="003333CA">
              <w:t xml:space="preserve">Выполнить письменно </w:t>
            </w:r>
            <w:r>
              <w:t>сбор</w:t>
            </w:r>
            <w:r w:rsidR="00AE27E1">
              <w:t>ник ОГЭ Ф.Ф. Лысенко Вариант27</w:t>
            </w:r>
          </w:p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rPr>
          <w:trHeight w:val="380"/>
        </w:trPr>
        <w:tc>
          <w:tcPr>
            <w:tcW w:w="1087" w:type="dxa"/>
          </w:tcPr>
          <w:p w:rsidR="006F6600" w:rsidRDefault="006F6600" w:rsidP="006F6600">
            <w:r>
              <w:t>5.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>Повторение Линейные и квадратные уравнения Системы уравнений.</w:t>
            </w:r>
          </w:p>
        </w:tc>
        <w:tc>
          <w:tcPr>
            <w:tcW w:w="2911" w:type="dxa"/>
          </w:tcPr>
          <w:p w:rsidR="006F6600" w:rsidRPr="001F6553" w:rsidRDefault="00404C48" w:rsidP="006F6600">
            <w:r>
              <w:t>сборник ОГЭ Ф.Ф. Лысенко §10 стр337-338</w:t>
            </w:r>
          </w:p>
        </w:tc>
        <w:tc>
          <w:tcPr>
            <w:tcW w:w="4328" w:type="dxa"/>
            <w:vMerge/>
          </w:tcPr>
          <w:p w:rsidR="006F6600" w:rsidRDefault="006F6600" w:rsidP="006F6600"/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6.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>Повторение Решение текстовых задач  на движение</w:t>
            </w:r>
          </w:p>
        </w:tc>
        <w:tc>
          <w:tcPr>
            <w:tcW w:w="2911" w:type="dxa"/>
          </w:tcPr>
          <w:p w:rsidR="006F6600" w:rsidRDefault="00404C48" w:rsidP="006F6600">
            <w:r>
              <w:t>сборник</w:t>
            </w:r>
            <w:r w:rsidR="0083745E">
              <w:t xml:space="preserve"> ОГЭ Ф.Ф. Лысенко </w:t>
            </w:r>
            <w:r>
              <w:t xml:space="preserve"> глава3</w:t>
            </w:r>
          </w:p>
        </w:tc>
        <w:tc>
          <w:tcPr>
            <w:tcW w:w="4328" w:type="dxa"/>
            <w:vMerge/>
          </w:tcPr>
          <w:p w:rsidR="006F6600" w:rsidRDefault="006F6600" w:rsidP="006F6600"/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7.</w:t>
            </w:r>
          </w:p>
        </w:tc>
        <w:tc>
          <w:tcPr>
            <w:tcW w:w="3466" w:type="dxa"/>
          </w:tcPr>
          <w:p w:rsidR="006F6600" w:rsidRPr="006F6600" w:rsidRDefault="006F6600" w:rsidP="006F6600">
            <w:pPr>
              <w:pStyle w:val="a5"/>
              <w:tabs>
                <w:tab w:val="left" w:pos="709"/>
              </w:tabs>
              <w:jc w:val="left"/>
              <w:rPr>
                <w:sz w:val="28"/>
                <w:szCs w:val="28"/>
              </w:rPr>
            </w:pPr>
            <w:r w:rsidRPr="006F6600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911" w:type="dxa"/>
          </w:tcPr>
          <w:p w:rsidR="006F6600" w:rsidRDefault="00404C48" w:rsidP="006F6600">
            <w:r>
              <w:t>сборник ОГЭ Ф.Ф. Лысенко глава3</w:t>
            </w:r>
          </w:p>
        </w:tc>
        <w:tc>
          <w:tcPr>
            <w:tcW w:w="4328" w:type="dxa"/>
            <w:vMerge w:val="restart"/>
          </w:tcPr>
          <w:p w:rsidR="00AE2187" w:rsidRDefault="00AE2187" w:rsidP="00AE2187">
            <w:r w:rsidRPr="003333CA">
              <w:t xml:space="preserve">Выполнить письменно </w:t>
            </w:r>
            <w:r>
              <w:t xml:space="preserve">сборник ОГЭ Ф.Ф. Лысенко Вариант 30 </w:t>
            </w:r>
          </w:p>
          <w:p w:rsidR="006F6600" w:rsidRDefault="006F6600" w:rsidP="00AE2187">
            <w:bookmarkStart w:id="0" w:name="_GoBack"/>
            <w:bookmarkEnd w:id="0"/>
          </w:p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8.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rPr>
                <w:color w:val="000000"/>
              </w:rPr>
              <w:t>Анализ итоговой работы</w:t>
            </w:r>
            <w:proofErr w:type="gramStart"/>
            <w:r w:rsidRPr="00FA1C7B">
              <w:t xml:space="preserve"> </w:t>
            </w:r>
            <w:r>
              <w:t>.</w:t>
            </w:r>
            <w:proofErr w:type="gramEnd"/>
            <w:r>
              <w:t xml:space="preserve"> </w:t>
            </w:r>
            <w:r w:rsidRPr="00FA1C7B">
              <w:t>Повторение Решение текстовых задач на работу</w:t>
            </w:r>
          </w:p>
        </w:tc>
        <w:tc>
          <w:tcPr>
            <w:tcW w:w="2911" w:type="dxa"/>
          </w:tcPr>
          <w:p w:rsidR="006F6600" w:rsidRDefault="00404C48" w:rsidP="006F6600">
            <w:r>
              <w:t>сборник ОГЭ Ф.Ф. Лысенко  глава3</w:t>
            </w:r>
          </w:p>
        </w:tc>
        <w:tc>
          <w:tcPr>
            <w:tcW w:w="4328" w:type="dxa"/>
            <w:vMerge/>
          </w:tcPr>
          <w:p w:rsidR="006F6600" w:rsidRDefault="006F6600" w:rsidP="006F6600"/>
        </w:tc>
        <w:tc>
          <w:tcPr>
            <w:tcW w:w="3181" w:type="dxa"/>
            <w:vMerge/>
          </w:tcPr>
          <w:p w:rsidR="006F6600" w:rsidRDefault="006F6600" w:rsidP="006F6600"/>
        </w:tc>
      </w:tr>
      <w:tr w:rsidR="006F6600" w:rsidTr="00E34F18">
        <w:tc>
          <w:tcPr>
            <w:tcW w:w="1087" w:type="dxa"/>
          </w:tcPr>
          <w:p w:rsidR="006F6600" w:rsidRDefault="006F6600" w:rsidP="006F6600">
            <w:r>
              <w:t>9.</w:t>
            </w:r>
          </w:p>
        </w:tc>
        <w:tc>
          <w:tcPr>
            <w:tcW w:w="3466" w:type="dxa"/>
          </w:tcPr>
          <w:p w:rsidR="006F6600" w:rsidRPr="00FA1C7B" w:rsidRDefault="006F6600" w:rsidP="006F6600">
            <w:pPr>
              <w:jc w:val="both"/>
            </w:pPr>
            <w:r w:rsidRPr="00FA1C7B">
              <w:t xml:space="preserve">Повторение Решение текстовых задач на  смеси </w:t>
            </w:r>
          </w:p>
        </w:tc>
        <w:tc>
          <w:tcPr>
            <w:tcW w:w="2911" w:type="dxa"/>
          </w:tcPr>
          <w:p w:rsidR="006F6600" w:rsidRDefault="00404C48" w:rsidP="006F6600">
            <w:r>
              <w:t>сборник ОГЭ Ф.Ф. Лысенко глава3</w:t>
            </w:r>
          </w:p>
        </w:tc>
        <w:tc>
          <w:tcPr>
            <w:tcW w:w="4328" w:type="dxa"/>
            <w:vMerge/>
          </w:tcPr>
          <w:p w:rsidR="006F6600" w:rsidRDefault="006F6600" w:rsidP="006F6600"/>
        </w:tc>
        <w:tc>
          <w:tcPr>
            <w:tcW w:w="3181" w:type="dxa"/>
            <w:vMerge/>
          </w:tcPr>
          <w:p w:rsidR="006F6600" w:rsidRDefault="006F6600" w:rsidP="006F6600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022AC"/>
    <w:rsid w:val="00151F07"/>
    <w:rsid w:val="00195676"/>
    <w:rsid w:val="001F6553"/>
    <w:rsid w:val="002F330B"/>
    <w:rsid w:val="00387B29"/>
    <w:rsid w:val="00404C48"/>
    <w:rsid w:val="00485E11"/>
    <w:rsid w:val="00597FCF"/>
    <w:rsid w:val="005C39A6"/>
    <w:rsid w:val="00626379"/>
    <w:rsid w:val="006E7E8C"/>
    <w:rsid w:val="006F6600"/>
    <w:rsid w:val="0083745E"/>
    <w:rsid w:val="00842E14"/>
    <w:rsid w:val="00943B69"/>
    <w:rsid w:val="009B0787"/>
    <w:rsid w:val="00AE2187"/>
    <w:rsid w:val="00AE27E1"/>
    <w:rsid w:val="00B768E9"/>
    <w:rsid w:val="00B963F5"/>
    <w:rsid w:val="00BF62A4"/>
    <w:rsid w:val="00D95A65"/>
    <w:rsid w:val="00E34F18"/>
    <w:rsid w:val="00EA79CB"/>
    <w:rsid w:val="00F9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6379"/>
    <w:rPr>
      <w:color w:val="0000FF" w:themeColor="hyperlink"/>
      <w:u w:val="single"/>
    </w:rPr>
  </w:style>
  <w:style w:type="paragraph" w:styleId="a5">
    <w:name w:val="Body Text"/>
    <w:aliases w:val=" Знак,Знак"/>
    <w:basedOn w:val="a"/>
    <w:link w:val="a6"/>
    <w:rsid w:val="006F6600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 Знак,Знак Знак"/>
    <w:basedOn w:val="a0"/>
    <w:link w:val="a5"/>
    <w:rsid w:val="006F6600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6379"/>
    <w:rPr>
      <w:color w:val="0000FF" w:themeColor="hyperlink"/>
      <w:u w:val="single"/>
    </w:rPr>
  </w:style>
  <w:style w:type="paragraph" w:styleId="a5">
    <w:name w:val="Body Text"/>
    <w:aliases w:val=" Знак,Знак"/>
    <w:basedOn w:val="a"/>
    <w:link w:val="a6"/>
    <w:rsid w:val="006F6600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 Знак,Знак Знак"/>
    <w:basedOn w:val="a0"/>
    <w:link w:val="a5"/>
    <w:rsid w:val="006F660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17</cp:revision>
  <dcterms:created xsi:type="dcterms:W3CDTF">2020-03-24T13:39:00Z</dcterms:created>
  <dcterms:modified xsi:type="dcterms:W3CDTF">2020-05-01T09:43:00Z</dcterms:modified>
</cp:coreProperties>
</file>