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C8" w:rsidRPr="008A58C8" w:rsidRDefault="008A58C8" w:rsidP="008A58C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8A58C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Домашние обязанности для ребенка с аутизмом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Хотя многие из нас не любят работать по дому, мы все любим чувствовать, что мы делаем что-то полезное и помогаем! Домашние обязанности могут быть источником радости для маленьких детей, которые активно стремятся к вашему вниманию и участию в ваших делах. Для детей в спектре аутизма обязанности по дому – это способ сформировать или повысить самооценку, и, в конечном итоге, это может сделать ребенка более независимым в будущем. Это также занятия, которые можно разделить с дедушкой и бабушкой, родственниками и друзьями, которые, возможно, не понимают, как им общаться с ребенком с аутизмом. Со временем, ребенок может научиться выполнять некоторые дела полностью самостоятельно, а некоторые дела он всегда будет делить с кем-то из родителей. В любом случае, ваш ребенок будет чувствовать себя успешным и компетентным, и ему будет приятно проводить с вами побольше времени!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Ниже перечислены некоторые домашние дела, которые предпочитают дети, а также некоторые рекомендации о том, как можно привлечь к ним ребенка с аутизмом или другой инвалидностью.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1. Поливать цветы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Это однозначно самое популярное дело номер один для любого возраста. Кому не понравится лить воду и вдобавок радовать комнатные цветы?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Для ребе</w:t>
      </w:r>
      <w:r>
        <w:rPr>
          <w:color w:val="333333"/>
          <w:sz w:val="28"/>
          <w:szCs w:val="28"/>
        </w:rPr>
        <w:t xml:space="preserve">нка более старшего возраста или </w:t>
      </w:r>
      <w:r w:rsidRPr="008A58C8">
        <w:rPr>
          <w:color w:val="333333"/>
          <w:sz w:val="28"/>
          <w:szCs w:val="28"/>
        </w:rPr>
        <w:t>высокофункционального ребенка воткните в каждый горшок палочку от эскимо с цветной линией, обозначающей, сколько воды нужно этому растению. Сделайте лейку из пустой пластиковой бутылки и нанесите на нее различные цветные линии на разных уровнях в соответствии с цветами на палочках.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2. Складывать белье после стирки</w:t>
      </w:r>
    </w:p>
    <w:p w:rsid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 xml:space="preserve">Для некоторых идеально сложенный предмет одежды – это просто рай. Раскладывать что-то аккуратно, даже распределять по цвету – стопки белья могут вызывать большое удовлетворение. 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Начинать лучше с маленьких предметов вроде носков или нижнего белья. Иногда проще вовлечь детей, если они складывают поначалу только собственные вещи. Позвольте вашему помощнику самому придумать систему организации сложенных вещей – по размеру, по цвету или по человеку, если вы думаете, что ему это может понравиться.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3. Мытье посуды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8A58C8">
        <w:rPr>
          <w:color w:val="333333"/>
          <w:sz w:val="28"/>
          <w:szCs w:val="28"/>
        </w:rPr>
        <w:t xml:space="preserve">ачинать </w:t>
      </w:r>
      <w:r>
        <w:rPr>
          <w:color w:val="333333"/>
          <w:sz w:val="28"/>
          <w:szCs w:val="28"/>
        </w:rPr>
        <w:t xml:space="preserve">лучше всего </w:t>
      </w:r>
      <w:r w:rsidRPr="008A58C8">
        <w:rPr>
          <w:color w:val="333333"/>
          <w:sz w:val="28"/>
          <w:szCs w:val="28"/>
        </w:rPr>
        <w:t>обучение с раскладывания ложек и другой небьющейся посуды по своим местам – за исключением ножей. Сортировка столовых приборов и раскладывание посуды может быть увлекательным занятием, а умение справляться с посудой – это отличный набор навыков для дальнейшей жизни. Освоив ложки и вилки</w:t>
      </w:r>
      <w:r>
        <w:rPr>
          <w:color w:val="333333"/>
          <w:sz w:val="28"/>
          <w:szCs w:val="28"/>
        </w:rPr>
        <w:t>,</w:t>
      </w:r>
      <w:r w:rsidRPr="008A58C8">
        <w:rPr>
          <w:color w:val="333333"/>
          <w:sz w:val="28"/>
          <w:szCs w:val="28"/>
        </w:rPr>
        <w:t xml:space="preserve"> медленно переходите к тарелкам, а когда вы убедитесь, что ничего не бьется, можно и до стеклянной посуды </w:t>
      </w:r>
      <w:r w:rsidRPr="008A58C8">
        <w:rPr>
          <w:color w:val="333333"/>
          <w:sz w:val="28"/>
          <w:szCs w:val="28"/>
        </w:rPr>
        <w:lastRenderedPageBreak/>
        <w:t>добраться. Главное здесь – добиваться маленьких успехов и постепенно развивать уверенность в себе.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4. Пылесосить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Многие дети, в основном постарше, увлекаются пылесосами. Многим детям в спектре аутизма нравятся машины. К сожалению, нельзя сказать то же самое про шум. Попробуйте определить, может ли ваш ребенок заинтересоваться этим устройством, а потом, для начала, поручите ему пропылесосить маленький участок пола или ковра.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Чашка пищевой соды, капля эфирного масла, и у вас есть дешевый и безопасный дезодорант для чистки ковра, с помощью которого можно обозначить для ребенка, где именно нужно пылесосить. Некоторым детям сложно понять, ГДЕ нужно пылесосить, но, если посыпать участок натуральным дезодорантом, это служит наглядной подсказкой. Смешайте соду с несколькими каплями эфирных масел, посыпьте ковер смесью с помощью сита, оставьте на ковре на пять минут, и можно приступать к делу! Так проще видеть, где еще надо пропылесосить, и приятнее наблюдать, как с ковра исчезает налет.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5. Заправить кровать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Все дети могут познать радости хорошо заправленн</w:t>
      </w:r>
      <w:r>
        <w:rPr>
          <w:color w:val="333333"/>
          <w:sz w:val="28"/>
          <w:szCs w:val="28"/>
        </w:rPr>
        <w:t>ой кровати,</w:t>
      </w:r>
      <w:r w:rsidRPr="008A58C8">
        <w:rPr>
          <w:color w:val="333333"/>
          <w:sz w:val="28"/>
          <w:szCs w:val="28"/>
        </w:rPr>
        <w:t xml:space="preserve"> даже если они просто положили на место подушку. Вы можете использовать визуальную поддержку, показывать сами, как заправлять кровать, или использовать одно из множества видео в Интернете для обучения.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6. Простые действия для приготовления пищи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Степень участия в готовке зависит от ребенка. Некоторых детей можно постепенно научить пользоваться ножом, чтобы чистить карт</w:t>
      </w:r>
      <w:r>
        <w:rPr>
          <w:color w:val="333333"/>
          <w:sz w:val="28"/>
          <w:szCs w:val="28"/>
        </w:rPr>
        <w:t>ошку или нарезать овощи.</w:t>
      </w:r>
      <w:r w:rsidRPr="008A58C8">
        <w:rPr>
          <w:color w:val="333333"/>
          <w:sz w:val="28"/>
          <w:szCs w:val="28"/>
        </w:rPr>
        <w:t xml:space="preserve"> Неважно, о каком уровне идет речь, большинство детей смогут освоить хотя бы какую-то часть, нужную для приготовления блюда. Более того, вовлечение в процесс приготовления пищи – это отличный способ мотивировать ребенка попробовать еду, от которой он обычно отказывается.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center"/>
        <w:rPr>
          <w:color w:val="333333"/>
          <w:sz w:val="28"/>
          <w:szCs w:val="28"/>
        </w:rPr>
      </w:pPr>
      <w:r w:rsidRPr="008A58C8">
        <w:rPr>
          <w:rStyle w:val="a4"/>
          <w:color w:val="333333"/>
          <w:sz w:val="28"/>
          <w:szCs w:val="28"/>
        </w:rPr>
        <w:t>7. Кормление домашнего животного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Проводилось множество исследований о влиянии животных на людей с аутизмом и другими видами инвалидности. Кормление и уход за питомцем – это еще один способ для ребенка с аутизмом установить связь с животным и почувствовать ответственность за него. Если ребенку страшно и некомфортно с животным, то участие в ритуале кормления – это отличный способ наладить отношения, но не подходить слишком близко.</w:t>
      </w:r>
    </w:p>
    <w:p w:rsidR="008A58C8" w:rsidRPr="008A58C8" w:rsidRDefault="008A58C8" w:rsidP="008A58C8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333333"/>
          <w:sz w:val="28"/>
          <w:szCs w:val="28"/>
        </w:rPr>
      </w:pPr>
      <w:r w:rsidRPr="008A58C8">
        <w:rPr>
          <w:color w:val="333333"/>
          <w:sz w:val="28"/>
          <w:szCs w:val="28"/>
        </w:rPr>
        <w:t>Совет: Используйте отдельную миску, в которой нарисована линия, обозначающая, сколько корма нужно в нее положить. При кормлении собаки убедитесь, что у собаки есть сигнал, после которого она начинает есть, чтобы уменьшить возможный стресс.</w:t>
      </w:r>
    </w:p>
    <w:p w:rsidR="00531073" w:rsidRPr="008A58C8" w:rsidRDefault="008A58C8" w:rsidP="008A58C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</w:t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Морин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Бенни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 Maureen Bennie</w:t>
      </w:r>
      <w:r w:rsidRPr="008A58C8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</w:t>
      </w:r>
      <w:r w:rsidRPr="008A58C8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Pr="008A5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hyperlink r:id="rId4" w:tgtFrame="_blank" w:history="1">
        <w:r w:rsidRPr="008A58C8">
          <w:rPr>
            <w:rStyle w:val="a5"/>
            <w:rFonts w:ascii="Times New Roman" w:hAnsi="Times New Roman" w:cs="Times New Roman"/>
            <w:color w:val="007336"/>
            <w:sz w:val="28"/>
            <w:szCs w:val="28"/>
            <w:shd w:val="clear" w:color="auto" w:fill="FFFFFF"/>
            <w:lang w:val="en-US"/>
          </w:rPr>
          <w:t>Autism Awareness Centre</w:t>
        </w:r>
      </w:hyperlink>
    </w:p>
    <w:sectPr w:rsidR="00531073" w:rsidRPr="008A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E"/>
    <w:rsid w:val="001A7397"/>
    <w:rsid w:val="00531073"/>
    <w:rsid w:val="00554DB8"/>
    <w:rsid w:val="008A58C8"/>
    <w:rsid w:val="00C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4F73-03EE-4933-9513-6F71B761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ghtcol">
    <w:name w:val="rightcol"/>
    <w:basedOn w:val="a"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8C8"/>
    <w:rPr>
      <w:b/>
      <w:bCs/>
    </w:rPr>
  </w:style>
  <w:style w:type="character" w:styleId="a5">
    <w:name w:val="Hyperlink"/>
    <w:basedOn w:val="a0"/>
    <w:uiPriority w:val="99"/>
    <w:semiHidden/>
    <w:unhideWhenUsed/>
    <w:rsid w:val="008A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ismawarenesscent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Лелихова</cp:lastModifiedBy>
  <cp:revision>2</cp:revision>
  <dcterms:created xsi:type="dcterms:W3CDTF">2023-09-18T18:10:00Z</dcterms:created>
  <dcterms:modified xsi:type="dcterms:W3CDTF">2023-09-18T18:10:00Z</dcterms:modified>
</cp:coreProperties>
</file>